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B1F01" w14:textId="77777777" w:rsidR="00522F77" w:rsidRPr="0058593E" w:rsidRDefault="00522F77" w:rsidP="000169F0">
      <w:pPr>
        <w:spacing w:line="480" w:lineRule="auto"/>
        <w:rPr>
          <w:rFonts w:ascii="Times New Roman" w:hAnsi="Times New Roman" w:cs="Times New Roman"/>
        </w:rPr>
      </w:pPr>
    </w:p>
    <w:p w14:paraId="13012D54" w14:textId="77777777" w:rsidR="00522F77" w:rsidRPr="0058593E" w:rsidRDefault="00522F77" w:rsidP="000169F0">
      <w:pPr>
        <w:spacing w:line="480" w:lineRule="auto"/>
        <w:jc w:val="center"/>
        <w:rPr>
          <w:rFonts w:ascii="Times New Roman" w:hAnsi="Times New Roman" w:cs="Times New Roman"/>
        </w:rPr>
      </w:pPr>
    </w:p>
    <w:p w14:paraId="2F349954" w14:textId="77777777" w:rsidR="00522F77" w:rsidRPr="0058593E" w:rsidRDefault="00522F77" w:rsidP="000169F0">
      <w:pPr>
        <w:spacing w:line="480" w:lineRule="auto"/>
        <w:jc w:val="center"/>
        <w:rPr>
          <w:rFonts w:ascii="Times New Roman" w:hAnsi="Times New Roman" w:cs="Times New Roman"/>
        </w:rPr>
      </w:pPr>
    </w:p>
    <w:p w14:paraId="0FEAECA2" w14:textId="77777777" w:rsidR="00522F77" w:rsidRPr="0058593E" w:rsidRDefault="00522F77" w:rsidP="000169F0">
      <w:pPr>
        <w:spacing w:line="480" w:lineRule="auto"/>
        <w:rPr>
          <w:rFonts w:ascii="Times New Roman" w:hAnsi="Times New Roman" w:cs="Times New Roman"/>
        </w:rPr>
      </w:pPr>
    </w:p>
    <w:p w14:paraId="4284B068" w14:textId="77777777" w:rsidR="00522F77" w:rsidRPr="0058593E" w:rsidRDefault="00522F77" w:rsidP="000169F0">
      <w:pPr>
        <w:spacing w:line="480" w:lineRule="auto"/>
        <w:jc w:val="center"/>
        <w:rPr>
          <w:rFonts w:ascii="Times New Roman" w:hAnsi="Times New Roman" w:cs="Times New Roman"/>
        </w:rPr>
      </w:pPr>
    </w:p>
    <w:p w14:paraId="77707067" w14:textId="77777777" w:rsidR="00522F77" w:rsidRPr="0058593E" w:rsidRDefault="00522F77" w:rsidP="000169F0">
      <w:pPr>
        <w:spacing w:line="480" w:lineRule="auto"/>
        <w:jc w:val="center"/>
        <w:rPr>
          <w:rFonts w:ascii="Times New Roman" w:hAnsi="Times New Roman" w:cs="Times New Roman"/>
        </w:rPr>
      </w:pPr>
    </w:p>
    <w:p w14:paraId="2F950B77" w14:textId="77777777" w:rsidR="00522F77" w:rsidRPr="007E76C7" w:rsidRDefault="00522F77" w:rsidP="000169F0">
      <w:pPr>
        <w:pStyle w:val="Normal1"/>
        <w:spacing w:line="480" w:lineRule="auto"/>
        <w:jc w:val="center"/>
        <w:rPr>
          <w:rFonts w:ascii="Times New Roman" w:hAnsi="Times New Roman" w:cs="Times New Roman"/>
          <w:sz w:val="24"/>
          <w:szCs w:val="24"/>
        </w:rPr>
      </w:pPr>
      <w:r w:rsidRPr="007E76C7">
        <w:rPr>
          <w:rFonts w:ascii="Times New Roman" w:hAnsi="Times New Roman" w:cs="Times New Roman"/>
          <w:sz w:val="24"/>
          <w:szCs w:val="24"/>
        </w:rPr>
        <w:t xml:space="preserve">The audio check: </w:t>
      </w:r>
    </w:p>
    <w:p w14:paraId="03E5AB60" w14:textId="77777777" w:rsidR="00522F77" w:rsidRPr="007E76C7" w:rsidRDefault="00522F77" w:rsidP="000169F0">
      <w:pPr>
        <w:pStyle w:val="Normal1"/>
        <w:spacing w:line="480" w:lineRule="auto"/>
        <w:jc w:val="center"/>
        <w:rPr>
          <w:rFonts w:ascii="Times New Roman" w:hAnsi="Times New Roman" w:cs="Times New Roman"/>
          <w:sz w:val="24"/>
          <w:szCs w:val="24"/>
        </w:rPr>
      </w:pPr>
      <w:r w:rsidRPr="007E76C7">
        <w:rPr>
          <w:rFonts w:ascii="Times New Roman" w:hAnsi="Times New Roman" w:cs="Times New Roman"/>
          <w:sz w:val="24"/>
          <w:szCs w:val="24"/>
        </w:rPr>
        <w:t>A method for improving data quality and detecting data fabrication</w:t>
      </w:r>
    </w:p>
    <w:p w14:paraId="1CEC3EDE" w14:textId="77777777" w:rsidR="00522F77" w:rsidRPr="007E76C7" w:rsidRDefault="00522F77" w:rsidP="000169F0">
      <w:pPr>
        <w:spacing w:line="480" w:lineRule="auto"/>
        <w:jc w:val="center"/>
        <w:rPr>
          <w:rFonts w:ascii="Times New Roman" w:hAnsi="Times New Roman" w:cs="Times New Roman"/>
        </w:rPr>
      </w:pPr>
    </w:p>
    <w:p w14:paraId="25E7B25C" w14:textId="1DF6D814" w:rsidR="0081179C" w:rsidRPr="007E76C7" w:rsidRDefault="00590BC9" w:rsidP="000169F0">
      <w:pPr>
        <w:spacing w:line="480" w:lineRule="auto"/>
        <w:jc w:val="center"/>
        <w:rPr>
          <w:rFonts w:ascii="Times New Roman" w:hAnsi="Times New Roman" w:cs="Times New Roman"/>
        </w:rPr>
      </w:pPr>
      <w:r w:rsidRPr="007E76C7">
        <w:rPr>
          <w:rFonts w:ascii="Times New Roman" w:hAnsi="Times New Roman" w:cs="Times New Roman"/>
        </w:rPr>
        <w:t>November</w:t>
      </w:r>
      <w:r w:rsidR="00522F77" w:rsidRPr="007E76C7">
        <w:rPr>
          <w:rFonts w:ascii="Times New Roman" w:hAnsi="Times New Roman" w:cs="Times New Roman"/>
        </w:rPr>
        <w:t xml:space="preserve"> </w:t>
      </w:r>
      <w:r w:rsidR="00100A8C">
        <w:rPr>
          <w:rFonts w:ascii="Times New Roman" w:hAnsi="Times New Roman" w:cs="Times New Roman"/>
        </w:rPr>
        <w:t>30</w:t>
      </w:r>
      <w:bookmarkStart w:id="0" w:name="_GoBack"/>
      <w:bookmarkEnd w:id="0"/>
      <w:r w:rsidR="00522F77" w:rsidRPr="007E76C7">
        <w:rPr>
          <w:rFonts w:ascii="Times New Roman" w:hAnsi="Times New Roman" w:cs="Times New Roman"/>
        </w:rPr>
        <w:t>, 2016</w:t>
      </w:r>
    </w:p>
    <w:p w14:paraId="2E349EF2" w14:textId="6298DAEF" w:rsidR="00522F77" w:rsidRPr="007E76C7" w:rsidRDefault="0081179C" w:rsidP="000169F0">
      <w:pPr>
        <w:spacing w:line="480" w:lineRule="auto"/>
        <w:jc w:val="center"/>
        <w:rPr>
          <w:rFonts w:ascii="Times New Roman" w:hAnsi="Times New Roman" w:cs="Times New Roman"/>
        </w:rPr>
      </w:pPr>
      <w:r w:rsidRPr="007E76C7">
        <w:rPr>
          <w:rFonts w:ascii="Times New Roman" w:hAnsi="Times New Roman" w:cs="Times New Roman"/>
        </w:rPr>
        <w:t>Word count: 4,</w:t>
      </w:r>
      <w:r w:rsidR="00100A8C">
        <w:rPr>
          <w:rFonts w:ascii="Times New Roman" w:hAnsi="Times New Roman" w:cs="Times New Roman"/>
        </w:rPr>
        <w:t>737</w:t>
      </w:r>
    </w:p>
    <w:p w14:paraId="3F3C193D" w14:textId="1D593771" w:rsidR="00F20EBD" w:rsidRPr="007E76C7" w:rsidRDefault="00F20EBD" w:rsidP="000169F0">
      <w:pPr>
        <w:spacing w:line="480" w:lineRule="auto"/>
        <w:rPr>
          <w:rFonts w:ascii="Times New Roman" w:hAnsi="Times New Roman" w:cs="Times New Roman"/>
        </w:rPr>
      </w:pPr>
      <w:r w:rsidRPr="007E76C7">
        <w:rPr>
          <w:rFonts w:ascii="Times New Roman" w:hAnsi="Times New Roman" w:cs="Times New Roman"/>
        </w:rPr>
        <w:br w:type="page"/>
      </w:r>
    </w:p>
    <w:p w14:paraId="515A8A09" w14:textId="77777777" w:rsidR="00F20EBD" w:rsidRPr="007E76C7" w:rsidRDefault="00F20EBD" w:rsidP="000169F0">
      <w:pPr>
        <w:spacing w:line="480" w:lineRule="auto"/>
        <w:jc w:val="center"/>
        <w:rPr>
          <w:rFonts w:ascii="Times New Roman" w:hAnsi="Times New Roman" w:cs="Times New Roman"/>
        </w:rPr>
      </w:pPr>
      <w:r w:rsidRPr="007E76C7">
        <w:rPr>
          <w:rFonts w:ascii="Times New Roman" w:hAnsi="Times New Roman" w:cs="Times New Roman"/>
        </w:rPr>
        <w:lastRenderedPageBreak/>
        <w:t>Abstract</w:t>
      </w:r>
    </w:p>
    <w:p w14:paraId="21FADEF0" w14:textId="59A4B8ED" w:rsidR="00F20EBD" w:rsidRPr="007E76C7" w:rsidRDefault="00F20EBD" w:rsidP="000169F0">
      <w:pPr>
        <w:spacing w:line="480" w:lineRule="auto"/>
        <w:ind w:firstLine="720"/>
        <w:rPr>
          <w:rFonts w:ascii="Times New Roman" w:hAnsi="Times New Roman" w:cs="Times New Roman"/>
        </w:rPr>
      </w:pPr>
      <w:r w:rsidRPr="007E76C7">
        <w:rPr>
          <w:rFonts w:ascii="Times New Roman" w:hAnsi="Times New Roman" w:cs="Times New Roman"/>
        </w:rPr>
        <w:t xml:space="preserve">Data quality and trust in the data collection process are critical concerns in survey research, particularly when surveyors are needed for reaching “diverse and inconvenient subject pools” (Henrich, Heine &amp; </w:t>
      </w:r>
      <w:r w:rsidR="007630EB" w:rsidRPr="007E76C7">
        <w:rPr>
          <w:rFonts w:ascii="Times New Roman" w:hAnsi="Times New Roman" w:cs="Times New Roman"/>
        </w:rPr>
        <w:t>Norenz</w:t>
      </w:r>
      <w:r w:rsidRPr="007E76C7">
        <w:rPr>
          <w:rFonts w:ascii="Times New Roman" w:hAnsi="Times New Roman" w:cs="Times New Roman"/>
        </w:rPr>
        <w:t xml:space="preserve">ayan, 2010). In response to irregularities in a smartphone-based </w:t>
      </w:r>
      <w:r w:rsidR="00616EDB" w:rsidRPr="007E76C7">
        <w:rPr>
          <w:rFonts w:ascii="Times New Roman" w:hAnsi="Times New Roman" w:cs="Times New Roman"/>
        </w:rPr>
        <w:t xml:space="preserve">pilot </w:t>
      </w:r>
      <w:r w:rsidRPr="007E76C7">
        <w:rPr>
          <w:rFonts w:ascii="Times New Roman" w:hAnsi="Times New Roman" w:cs="Times New Roman"/>
        </w:rPr>
        <w:t>survey data collection in Nigeria, we developed an audio check method that unobtrusively recorded surveyors reading aloud questions to participants. We present evidence that this method detected wholesale data fabrication in 14% of our surveys, prevent</w:t>
      </w:r>
      <w:r w:rsidR="00616EDB" w:rsidRPr="007E76C7">
        <w:rPr>
          <w:rFonts w:ascii="Times New Roman" w:hAnsi="Times New Roman" w:cs="Times New Roman"/>
        </w:rPr>
        <w:t>ed</w:t>
      </w:r>
      <w:r w:rsidRPr="007E76C7">
        <w:rPr>
          <w:rFonts w:ascii="Times New Roman" w:hAnsi="Times New Roman" w:cs="Times New Roman"/>
        </w:rPr>
        <w:t xml:space="preserve"> further fabrication, and improve</w:t>
      </w:r>
      <w:r w:rsidR="00616EDB" w:rsidRPr="007E76C7">
        <w:rPr>
          <w:rFonts w:ascii="Times New Roman" w:hAnsi="Times New Roman" w:cs="Times New Roman"/>
        </w:rPr>
        <w:t>d</w:t>
      </w:r>
      <w:r w:rsidRPr="007E76C7">
        <w:rPr>
          <w:rFonts w:ascii="Times New Roman" w:hAnsi="Times New Roman" w:cs="Times New Roman"/>
        </w:rPr>
        <w:t xml:space="preserve"> data quality through provision of regular feedback to surveyors. Using simulation, we demonstrate that undetected fabrication would have introduced significant bias </w:t>
      </w:r>
      <w:r w:rsidR="00616EDB" w:rsidRPr="007E76C7">
        <w:rPr>
          <w:rFonts w:ascii="Times New Roman" w:hAnsi="Times New Roman" w:cs="Times New Roman"/>
        </w:rPr>
        <w:t>in our analyses</w:t>
      </w:r>
      <w:r w:rsidRPr="007E76C7">
        <w:rPr>
          <w:rFonts w:ascii="Times New Roman" w:hAnsi="Times New Roman" w:cs="Times New Roman"/>
        </w:rPr>
        <w:t xml:space="preserve">. The audio check performs well compared to more traditional methods of detecting fabrication, and a comparative cost-benefit analysis reveals a savings of more than </w:t>
      </w:r>
      <w:r w:rsidR="00235573" w:rsidRPr="007E76C7">
        <w:rPr>
          <w:rFonts w:ascii="Times New Roman" w:hAnsi="Times New Roman" w:cs="Times New Roman"/>
        </w:rPr>
        <w:t xml:space="preserve">USD </w:t>
      </w:r>
      <w:r w:rsidRPr="007E76C7">
        <w:rPr>
          <w:rFonts w:ascii="Times New Roman" w:hAnsi="Times New Roman" w:cs="Times New Roman"/>
        </w:rPr>
        <w:t xml:space="preserve">1,500 per surveyor </w:t>
      </w:r>
      <w:r w:rsidR="00616EDB" w:rsidRPr="007E76C7">
        <w:rPr>
          <w:rFonts w:ascii="Times New Roman" w:hAnsi="Times New Roman" w:cs="Times New Roman"/>
        </w:rPr>
        <w:t>by relying on</w:t>
      </w:r>
      <w:r w:rsidRPr="007E76C7">
        <w:rPr>
          <w:rFonts w:ascii="Times New Roman" w:hAnsi="Times New Roman" w:cs="Times New Roman"/>
        </w:rPr>
        <w:t xml:space="preserve"> the audio check. The audio check is a viable tool for psychologists who work with survey teams.</w:t>
      </w:r>
    </w:p>
    <w:p w14:paraId="2BE0B095" w14:textId="77777777" w:rsidR="00F20EBD" w:rsidRPr="007E76C7" w:rsidRDefault="00F20EBD" w:rsidP="000169F0">
      <w:pPr>
        <w:spacing w:line="480" w:lineRule="auto"/>
        <w:rPr>
          <w:rFonts w:ascii="Times New Roman" w:hAnsi="Times New Roman" w:cs="Times New Roman"/>
        </w:rPr>
      </w:pPr>
    </w:p>
    <w:p w14:paraId="03E31A15" w14:textId="657094AA" w:rsidR="00F20EBD" w:rsidRPr="007E76C7" w:rsidRDefault="00F20EBD" w:rsidP="000169F0">
      <w:pPr>
        <w:spacing w:line="480" w:lineRule="auto"/>
        <w:rPr>
          <w:rFonts w:ascii="Times New Roman" w:hAnsi="Times New Roman" w:cs="Times New Roman"/>
        </w:rPr>
      </w:pPr>
      <w:r w:rsidRPr="007E76C7">
        <w:rPr>
          <w:rFonts w:ascii="Times New Roman" w:hAnsi="Times New Roman" w:cs="Times New Roman"/>
          <w:i/>
        </w:rPr>
        <w:t>Keywords:</w:t>
      </w:r>
      <w:r w:rsidRPr="007E76C7">
        <w:rPr>
          <w:rFonts w:ascii="Times New Roman" w:hAnsi="Times New Roman" w:cs="Times New Roman"/>
        </w:rPr>
        <w:t xml:space="preserve"> </w:t>
      </w:r>
      <w:r w:rsidRPr="007E76C7">
        <w:rPr>
          <w:rFonts w:ascii="Times New Roman" w:eastAsia="Times New Roman" w:hAnsi="Times New Roman" w:cs="Times New Roman"/>
          <w:color w:val="212121"/>
          <w:shd w:val="clear" w:color="auto" w:fill="FFFFFF"/>
        </w:rPr>
        <w:t>survey research, data quality, data fabrication, smartphones, audio recorded survey</w:t>
      </w:r>
    </w:p>
    <w:p w14:paraId="65E2FECC" w14:textId="77777777" w:rsidR="00F20EBD" w:rsidRPr="007E76C7" w:rsidRDefault="00F20EBD" w:rsidP="000169F0">
      <w:pPr>
        <w:spacing w:line="480" w:lineRule="auto"/>
        <w:rPr>
          <w:rFonts w:ascii="Times New Roman" w:hAnsi="Times New Roman" w:cs="Times New Roman"/>
        </w:rPr>
      </w:pPr>
    </w:p>
    <w:p w14:paraId="370D55BF" w14:textId="77777777" w:rsidR="00F20EBD" w:rsidRPr="007E76C7" w:rsidRDefault="00F20EBD" w:rsidP="000169F0">
      <w:pPr>
        <w:spacing w:line="480" w:lineRule="auto"/>
        <w:rPr>
          <w:rFonts w:ascii="Times New Roman" w:eastAsia="Arial" w:hAnsi="Times New Roman" w:cs="Times New Roman"/>
          <w:color w:val="000000"/>
        </w:rPr>
      </w:pPr>
      <w:r w:rsidRPr="007E76C7">
        <w:rPr>
          <w:rFonts w:ascii="Times New Roman" w:hAnsi="Times New Roman" w:cs="Times New Roman"/>
        </w:rPr>
        <w:br w:type="page"/>
      </w:r>
    </w:p>
    <w:p w14:paraId="5902BE76" w14:textId="62C23934" w:rsidR="00840571" w:rsidRPr="007E76C7" w:rsidRDefault="00F20EBD" w:rsidP="001D5F3D">
      <w:pPr>
        <w:pStyle w:val="Normal1"/>
        <w:spacing w:line="480" w:lineRule="auto"/>
        <w:ind w:firstLine="720"/>
        <w:contextualSpacing/>
        <w:rPr>
          <w:rFonts w:ascii="Times New Roman" w:hAnsi="Times New Roman" w:cs="Times New Roman"/>
          <w:sz w:val="24"/>
          <w:szCs w:val="24"/>
        </w:rPr>
      </w:pPr>
      <w:r w:rsidRPr="007E76C7">
        <w:rPr>
          <w:rFonts w:ascii="Times New Roman" w:hAnsi="Times New Roman" w:cs="Times New Roman"/>
          <w:sz w:val="24"/>
          <w:szCs w:val="24"/>
        </w:rPr>
        <w:t xml:space="preserve">Historically, psychological research has explored human behavior using laboratory studies in Western, Educated, Industrialized, Rich and Democratic (WEIRD) societies. But an increasing awareness that knowledge acquired from WEIRD societies is not necessarily generalizable (Henrich, Heine &amp; </w:t>
      </w:r>
      <w:r w:rsidR="007630EB" w:rsidRPr="007E76C7">
        <w:rPr>
          <w:rFonts w:ascii="Times New Roman" w:hAnsi="Times New Roman" w:cs="Times New Roman"/>
          <w:sz w:val="24"/>
          <w:szCs w:val="24"/>
        </w:rPr>
        <w:t>Norenz</w:t>
      </w:r>
      <w:r w:rsidRPr="007E76C7">
        <w:rPr>
          <w:rFonts w:ascii="Times New Roman" w:hAnsi="Times New Roman" w:cs="Times New Roman"/>
          <w:sz w:val="24"/>
          <w:szCs w:val="24"/>
        </w:rPr>
        <w:t>ayan, 2010) has led psychologists to target more “diverse and inconvenient subject pools” (p. 29). Given that over half of the world’s population still has no access to the Internet (</w:t>
      </w:r>
      <w:r w:rsidR="001D5F3D" w:rsidRPr="007E76C7">
        <w:rPr>
          <w:rFonts w:ascii="Times New Roman" w:hAnsi="Times New Roman" w:cs="Times New Roman"/>
          <w:sz w:val="24"/>
          <w:szCs w:val="24"/>
        </w:rPr>
        <w:t>not to mention that among those with internet researchers frequently focus on those who access Amazon's Mechanical Turk</w:t>
      </w:r>
      <w:r w:rsidRPr="007E76C7">
        <w:rPr>
          <w:rFonts w:ascii="Times New Roman" w:hAnsi="Times New Roman" w:cs="Times New Roman"/>
          <w:sz w:val="24"/>
          <w:szCs w:val="24"/>
        </w:rPr>
        <w:t xml:space="preserve">; Sanou, 2016) </w:t>
      </w:r>
      <w:r w:rsidR="00D54A74" w:rsidRPr="007E76C7">
        <w:rPr>
          <w:rFonts w:ascii="Times New Roman" w:hAnsi="Times New Roman" w:cs="Times New Roman"/>
          <w:sz w:val="24"/>
          <w:szCs w:val="24"/>
        </w:rPr>
        <w:t>and that literacy rates are below 50% in 14 countries (UNESCO, 2015)</w:t>
      </w:r>
      <w:r w:rsidRPr="007E76C7">
        <w:rPr>
          <w:rFonts w:ascii="Times New Roman" w:hAnsi="Times New Roman" w:cs="Times New Roman"/>
          <w:sz w:val="24"/>
          <w:szCs w:val="24"/>
        </w:rPr>
        <w:t xml:space="preserve">, targeting other subject pools may require adjusting our methodologies. For instance, survey research on severely underrepresented populations in psychology, such as poor and illiterate people, often </w:t>
      </w:r>
      <w:r w:rsidR="00616EDB" w:rsidRPr="007E76C7">
        <w:rPr>
          <w:rFonts w:ascii="Times New Roman" w:hAnsi="Times New Roman" w:cs="Times New Roman"/>
          <w:sz w:val="24"/>
          <w:szCs w:val="24"/>
        </w:rPr>
        <w:t xml:space="preserve">must </w:t>
      </w:r>
      <w:r w:rsidRPr="007E76C7">
        <w:rPr>
          <w:rFonts w:ascii="Times New Roman" w:hAnsi="Times New Roman" w:cs="Times New Roman"/>
          <w:sz w:val="24"/>
          <w:szCs w:val="24"/>
        </w:rPr>
        <w:t xml:space="preserve">be conducted on the phone or in person by trained surveyors, rather than online or in the laboratory. </w:t>
      </w:r>
    </w:p>
    <w:p w14:paraId="5460100E" w14:textId="77777777" w:rsidR="00840571" w:rsidRPr="007E76C7" w:rsidRDefault="00F20EBD" w:rsidP="000169F0">
      <w:pPr>
        <w:pStyle w:val="Normal1"/>
        <w:spacing w:line="480" w:lineRule="auto"/>
        <w:ind w:firstLine="720"/>
        <w:contextualSpacing/>
        <w:rPr>
          <w:rFonts w:ascii="Times New Roman" w:hAnsi="Times New Roman" w:cs="Times New Roman"/>
          <w:sz w:val="24"/>
          <w:szCs w:val="24"/>
        </w:rPr>
      </w:pPr>
      <w:r w:rsidRPr="007E76C7">
        <w:rPr>
          <w:rFonts w:ascii="Times New Roman" w:hAnsi="Times New Roman" w:cs="Times New Roman"/>
          <w:sz w:val="24"/>
          <w:szCs w:val="24"/>
        </w:rPr>
        <w:t xml:space="preserve">Social scientists from other disciplines have a longer tradition of collecting data on non-WEIRD samples, and have developed useful logistical and methodological strategies. To address logistical challenges, investigators often provide electronic tablets or smartphones to teams of surveyors who conduct face-to-face interviews with respondents. Surveyors enter participants’ responses on the device and the data are uploaded immediately to a secure online server that can be accessed from anywhere in the world. For example, Blattman and Annan (2016) used this technology to survey over 1,000 ex-combatants in remote mining sites and rural villages across Liberia, with surveyors uploading the data as soon as their devices reached an area with mobile network coverage. </w:t>
      </w:r>
    </w:p>
    <w:p w14:paraId="1C89CF4D" w14:textId="77777777" w:rsidR="0001593F" w:rsidRPr="007E76C7" w:rsidRDefault="00F20EBD" w:rsidP="000169F0">
      <w:pPr>
        <w:pStyle w:val="Normal1"/>
        <w:spacing w:line="480" w:lineRule="auto"/>
        <w:ind w:firstLine="720"/>
        <w:contextualSpacing/>
        <w:rPr>
          <w:rFonts w:ascii="Times New Roman" w:hAnsi="Times New Roman" w:cs="Times New Roman"/>
          <w:sz w:val="24"/>
          <w:szCs w:val="24"/>
        </w:rPr>
      </w:pPr>
      <w:r w:rsidRPr="007E76C7">
        <w:rPr>
          <w:rFonts w:ascii="Times New Roman" w:hAnsi="Times New Roman" w:cs="Times New Roman"/>
          <w:sz w:val="24"/>
          <w:szCs w:val="24"/>
        </w:rPr>
        <w:t xml:space="preserve">Beyond logistics, collecting data using a survey team presents a class of methodological challenges with which psychologists are less familiar. In particular, introducing surveyors into the data collection chain raises the likelihood of data quality concerns due to human error and, in the worst case, fabrication of data. For example, minor errors in the way a question is asked or response options are presented can lead to significant differences in how participants respond to the question (Krosnick, 1999). While outright data fabrication is thought to be less common, a significant number of authors and institutions have reported occurrences of surveyor data fabrication. For instance, the U.S. Census Bureau revealed that 6% of their data were fabricated (Schreiner, Pennie &amp; Newbrough, 1988), </w:t>
      </w:r>
      <w:r w:rsidR="00A6658F" w:rsidRPr="007E76C7">
        <w:rPr>
          <w:rFonts w:ascii="Times New Roman" w:hAnsi="Times New Roman" w:cs="Times New Roman"/>
          <w:sz w:val="24"/>
          <w:szCs w:val="24"/>
        </w:rPr>
        <w:t xml:space="preserve">and </w:t>
      </w:r>
      <w:r w:rsidRPr="007E76C7">
        <w:rPr>
          <w:rFonts w:ascii="Times New Roman" w:hAnsi="Times New Roman" w:cs="Times New Roman"/>
          <w:sz w:val="24"/>
          <w:szCs w:val="24"/>
        </w:rPr>
        <w:t>marketing researchers have reported rates of fabrication ranging from 1% to more than 13% (Case, 1971, Kiecker &amp; Nelson, 1996)</w:t>
      </w:r>
      <w:r w:rsidR="00A6658F" w:rsidRPr="007E76C7">
        <w:rPr>
          <w:rFonts w:ascii="Times New Roman" w:hAnsi="Times New Roman" w:cs="Times New Roman"/>
          <w:sz w:val="24"/>
          <w:szCs w:val="24"/>
        </w:rPr>
        <w:t>.</w:t>
      </w:r>
    </w:p>
    <w:p w14:paraId="4832DB3A" w14:textId="330A9F50" w:rsidR="00840571" w:rsidRPr="007E76C7" w:rsidRDefault="00616EDB" w:rsidP="000169F0">
      <w:pPr>
        <w:pStyle w:val="Normal1"/>
        <w:spacing w:line="480" w:lineRule="auto"/>
        <w:ind w:firstLine="720"/>
        <w:contextualSpacing/>
        <w:rPr>
          <w:rFonts w:ascii="Times New Roman" w:hAnsi="Times New Roman" w:cs="Times New Roman"/>
          <w:sz w:val="24"/>
          <w:szCs w:val="24"/>
        </w:rPr>
      </w:pPr>
      <w:r w:rsidRPr="007E76C7">
        <w:rPr>
          <w:rFonts w:ascii="Times New Roman" w:hAnsi="Times New Roman" w:cs="Times New Roman"/>
          <w:sz w:val="24"/>
          <w:szCs w:val="24"/>
        </w:rPr>
        <w:t>A</w:t>
      </w:r>
      <w:r w:rsidR="00F20EBD" w:rsidRPr="007E76C7">
        <w:rPr>
          <w:rFonts w:ascii="Times New Roman" w:hAnsi="Times New Roman" w:cs="Times New Roman"/>
          <w:sz w:val="24"/>
          <w:szCs w:val="24"/>
        </w:rPr>
        <w:t xml:space="preserve"> recent meta-analysis on fraud in public opinion surveys estimates that about 20% of widely used international datasets contain more than 5% of fraudulent data (Kuriakose &amp; Robbins, 2016). </w:t>
      </w:r>
      <w:r w:rsidR="00A55649" w:rsidRPr="007E76C7">
        <w:rPr>
          <w:rFonts w:ascii="Times New Roman" w:hAnsi="Times New Roman" w:cs="Times New Roman"/>
          <w:sz w:val="24"/>
          <w:szCs w:val="24"/>
        </w:rPr>
        <w:t>In particular</w:t>
      </w:r>
      <w:r w:rsidR="00EC43DC" w:rsidRPr="007E76C7">
        <w:rPr>
          <w:rFonts w:ascii="Times New Roman" w:hAnsi="Times New Roman" w:cs="Times New Roman"/>
          <w:sz w:val="24"/>
          <w:szCs w:val="24"/>
        </w:rPr>
        <w:t>, the meta-analysis</w:t>
      </w:r>
      <w:r w:rsidR="00A55649" w:rsidRPr="007E76C7">
        <w:rPr>
          <w:rFonts w:ascii="Times New Roman" w:hAnsi="Times New Roman" w:cs="Times New Roman"/>
          <w:sz w:val="24"/>
          <w:szCs w:val="24"/>
        </w:rPr>
        <w:t xml:space="preserve"> find</w:t>
      </w:r>
      <w:r w:rsidR="00EC43DC" w:rsidRPr="007E76C7">
        <w:rPr>
          <w:rFonts w:ascii="Times New Roman" w:hAnsi="Times New Roman" w:cs="Times New Roman"/>
          <w:sz w:val="24"/>
          <w:szCs w:val="24"/>
        </w:rPr>
        <w:t>s</w:t>
      </w:r>
      <w:r w:rsidR="00A55649" w:rsidRPr="007E76C7">
        <w:rPr>
          <w:rFonts w:ascii="Times New Roman" w:hAnsi="Times New Roman" w:cs="Times New Roman"/>
          <w:sz w:val="24"/>
          <w:szCs w:val="24"/>
        </w:rPr>
        <w:t xml:space="preserve"> that in d</w:t>
      </w:r>
      <w:r w:rsidR="00A6658F" w:rsidRPr="007E76C7">
        <w:rPr>
          <w:rFonts w:ascii="Times New Roman" w:hAnsi="Times New Roman" w:cs="Times New Roman"/>
          <w:sz w:val="24"/>
          <w:szCs w:val="24"/>
        </w:rPr>
        <w:t xml:space="preserve">ata </w:t>
      </w:r>
      <w:r w:rsidR="00EC43DC" w:rsidRPr="007E76C7">
        <w:rPr>
          <w:rFonts w:ascii="Times New Roman" w:hAnsi="Times New Roman" w:cs="Times New Roman"/>
          <w:sz w:val="24"/>
          <w:szCs w:val="24"/>
        </w:rPr>
        <w:t>from</w:t>
      </w:r>
      <w:r w:rsidR="00A6658F" w:rsidRPr="007E76C7">
        <w:rPr>
          <w:rFonts w:ascii="Times New Roman" w:hAnsi="Times New Roman" w:cs="Times New Roman"/>
          <w:sz w:val="24"/>
          <w:szCs w:val="24"/>
        </w:rPr>
        <w:t xml:space="preserve"> non-OECD countries, sites of largely underrepresented populations in psychology, </w:t>
      </w:r>
      <w:r w:rsidR="006343EC" w:rsidRPr="007E76C7">
        <w:rPr>
          <w:rFonts w:ascii="Times New Roman" w:hAnsi="Times New Roman" w:cs="Times New Roman"/>
          <w:sz w:val="24"/>
          <w:szCs w:val="24"/>
        </w:rPr>
        <w:t>28</w:t>
      </w:r>
      <w:r w:rsidR="00A6658F" w:rsidRPr="007E76C7">
        <w:rPr>
          <w:rFonts w:ascii="Times New Roman" w:hAnsi="Times New Roman" w:cs="Times New Roman"/>
          <w:sz w:val="24"/>
          <w:szCs w:val="24"/>
        </w:rPr>
        <w:t>%</w:t>
      </w:r>
      <w:r w:rsidR="00A55649" w:rsidRPr="007E76C7">
        <w:rPr>
          <w:rFonts w:ascii="Times New Roman" w:hAnsi="Times New Roman" w:cs="Times New Roman"/>
          <w:sz w:val="24"/>
          <w:szCs w:val="24"/>
        </w:rPr>
        <w:t xml:space="preserve"> of</w:t>
      </w:r>
      <w:r w:rsidR="00A6658F" w:rsidRPr="007E76C7">
        <w:rPr>
          <w:rFonts w:ascii="Times New Roman" w:hAnsi="Times New Roman" w:cs="Times New Roman"/>
          <w:sz w:val="24"/>
          <w:szCs w:val="24"/>
        </w:rPr>
        <w:t xml:space="preserve"> observations</w:t>
      </w:r>
      <w:r w:rsidR="006343EC" w:rsidRPr="007E76C7">
        <w:rPr>
          <w:rFonts w:ascii="Times New Roman" w:hAnsi="Times New Roman" w:cs="Times New Roman"/>
          <w:sz w:val="24"/>
          <w:szCs w:val="24"/>
        </w:rPr>
        <w:t xml:space="preserve"> </w:t>
      </w:r>
      <w:r w:rsidR="00A55649" w:rsidRPr="007E76C7">
        <w:rPr>
          <w:rFonts w:ascii="Times New Roman" w:hAnsi="Times New Roman" w:cs="Times New Roman"/>
          <w:sz w:val="24"/>
          <w:szCs w:val="24"/>
        </w:rPr>
        <w:t>are</w:t>
      </w:r>
      <w:r w:rsidR="006343EC" w:rsidRPr="007E76C7">
        <w:rPr>
          <w:rFonts w:ascii="Times New Roman" w:hAnsi="Times New Roman" w:cs="Times New Roman"/>
          <w:sz w:val="24"/>
          <w:szCs w:val="24"/>
        </w:rPr>
        <w:t xml:space="preserve"> likely to be fraudulent</w:t>
      </w:r>
      <w:r w:rsidR="00A55649" w:rsidRPr="007E76C7">
        <w:rPr>
          <w:rFonts w:ascii="Times New Roman" w:hAnsi="Times New Roman" w:cs="Times New Roman"/>
          <w:sz w:val="24"/>
          <w:szCs w:val="24"/>
        </w:rPr>
        <w:t xml:space="preserve">.  This is </w:t>
      </w:r>
      <w:r w:rsidR="006343EC" w:rsidRPr="007E76C7">
        <w:rPr>
          <w:rFonts w:ascii="Times New Roman" w:hAnsi="Times New Roman" w:cs="Times New Roman"/>
          <w:sz w:val="24"/>
          <w:szCs w:val="24"/>
        </w:rPr>
        <w:t xml:space="preserve">substantially more than </w:t>
      </w:r>
      <w:r w:rsidR="00EC43DC" w:rsidRPr="007E76C7">
        <w:rPr>
          <w:rFonts w:ascii="Times New Roman" w:hAnsi="Times New Roman" w:cs="Times New Roman"/>
          <w:sz w:val="24"/>
          <w:szCs w:val="24"/>
        </w:rPr>
        <w:t xml:space="preserve">the </w:t>
      </w:r>
      <w:r w:rsidR="006343EC" w:rsidRPr="007E76C7">
        <w:rPr>
          <w:rFonts w:ascii="Times New Roman" w:hAnsi="Times New Roman" w:cs="Times New Roman"/>
          <w:sz w:val="24"/>
          <w:szCs w:val="24"/>
        </w:rPr>
        <w:t>4.6</w:t>
      </w:r>
      <w:r w:rsidR="00A6658F" w:rsidRPr="007E76C7">
        <w:rPr>
          <w:rFonts w:ascii="Times New Roman" w:hAnsi="Times New Roman" w:cs="Times New Roman"/>
          <w:sz w:val="24"/>
          <w:szCs w:val="24"/>
        </w:rPr>
        <w:t xml:space="preserve">% </w:t>
      </w:r>
      <w:r w:rsidR="00EC43DC" w:rsidRPr="007E76C7">
        <w:rPr>
          <w:rFonts w:ascii="Times New Roman" w:hAnsi="Times New Roman" w:cs="Times New Roman"/>
          <w:sz w:val="24"/>
          <w:szCs w:val="24"/>
        </w:rPr>
        <w:t>of likely fraudulent observation</w:t>
      </w:r>
      <w:r w:rsidR="002F0605" w:rsidRPr="007E76C7">
        <w:rPr>
          <w:rFonts w:ascii="Times New Roman" w:hAnsi="Times New Roman" w:cs="Times New Roman"/>
          <w:sz w:val="24"/>
          <w:szCs w:val="24"/>
        </w:rPr>
        <w:t>s</w:t>
      </w:r>
      <w:r w:rsidR="00EC43DC" w:rsidRPr="007E76C7">
        <w:rPr>
          <w:rFonts w:ascii="Times New Roman" w:hAnsi="Times New Roman" w:cs="Times New Roman"/>
          <w:sz w:val="24"/>
          <w:szCs w:val="24"/>
        </w:rPr>
        <w:t xml:space="preserve"> </w:t>
      </w:r>
      <w:r w:rsidR="00A6658F" w:rsidRPr="007E76C7">
        <w:rPr>
          <w:rFonts w:ascii="Times New Roman" w:hAnsi="Times New Roman" w:cs="Times New Roman"/>
          <w:sz w:val="24"/>
          <w:szCs w:val="24"/>
        </w:rPr>
        <w:t xml:space="preserve">in </w:t>
      </w:r>
      <w:r w:rsidR="00EC43DC" w:rsidRPr="007E76C7">
        <w:rPr>
          <w:rFonts w:ascii="Times New Roman" w:hAnsi="Times New Roman" w:cs="Times New Roman"/>
          <w:sz w:val="24"/>
          <w:szCs w:val="24"/>
        </w:rPr>
        <w:t xml:space="preserve">data from </w:t>
      </w:r>
      <w:r w:rsidR="00A55649" w:rsidRPr="007E76C7">
        <w:rPr>
          <w:rFonts w:ascii="Times New Roman" w:hAnsi="Times New Roman" w:cs="Times New Roman"/>
          <w:sz w:val="24"/>
          <w:szCs w:val="24"/>
        </w:rPr>
        <w:t xml:space="preserve">OECD </w:t>
      </w:r>
      <w:r w:rsidR="00A6658F" w:rsidRPr="007E76C7">
        <w:rPr>
          <w:rFonts w:ascii="Times New Roman" w:hAnsi="Times New Roman" w:cs="Times New Roman"/>
          <w:sz w:val="24"/>
          <w:szCs w:val="24"/>
        </w:rPr>
        <w:t>countries</w:t>
      </w:r>
      <w:r w:rsidR="00226B3B" w:rsidRPr="007E76C7">
        <w:rPr>
          <w:rFonts w:ascii="Times New Roman" w:hAnsi="Times New Roman" w:cs="Times New Roman"/>
          <w:sz w:val="24"/>
          <w:szCs w:val="24"/>
        </w:rPr>
        <w:t>,</w:t>
      </w:r>
      <w:r w:rsidR="00A6658F" w:rsidRPr="007E76C7">
        <w:rPr>
          <w:rFonts w:ascii="Times New Roman" w:hAnsi="Times New Roman" w:cs="Times New Roman"/>
          <w:sz w:val="24"/>
          <w:szCs w:val="24"/>
        </w:rPr>
        <w:t xml:space="preserve"> where psychological data are typically collected. </w:t>
      </w:r>
      <w:r w:rsidR="00F20EBD" w:rsidRPr="007E76C7">
        <w:rPr>
          <w:rFonts w:ascii="Times New Roman" w:hAnsi="Times New Roman" w:cs="Times New Roman"/>
          <w:sz w:val="24"/>
          <w:szCs w:val="24"/>
        </w:rPr>
        <w:t xml:space="preserve">Thus, two challenges for research </w:t>
      </w:r>
      <w:r w:rsidR="002F0605" w:rsidRPr="007E76C7">
        <w:rPr>
          <w:rFonts w:ascii="Times New Roman" w:hAnsi="Times New Roman" w:cs="Times New Roman"/>
          <w:sz w:val="24"/>
          <w:szCs w:val="24"/>
        </w:rPr>
        <w:t xml:space="preserve">with hard to reach and underrepresented populations that require </w:t>
      </w:r>
      <w:r w:rsidR="00F20EBD" w:rsidRPr="007E76C7">
        <w:rPr>
          <w:rFonts w:ascii="Times New Roman" w:hAnsi="Times New Roman" w:cs="Times New Roman"/>
          <w:sz w:val="24"/>
          <w:szCs w:val="24"/>
        </w:rPr>
        <w:t>survey teams</w:t>
      </w:r>
      <w:r w:rsidR="002F0605" w:rsidRPr="007E76C7">
        <w:rPr>
          <w:rFonts w:ascii="Times New Roman" w:hAnsi="Times New Roman" w:cs="Times New Roman"/>
          <w:sz w:val="24"/>
          <w:szCs w:val="24"/>
        </w:rPr>
        <w:t xml:space="preserve"> for data collection </w:t>
      </w:r>
      <w:r w:rsidR="00F20EBD" w:rsidRPr="007E76C7">
        <w:rPr>
          <w:rFonts w:ascii="Times New Roman" w:hAnsi="Times New Roman" w:cs="Times New Roman"/>
          <w:sz w:val="24"/>
          <w:szCs w:val="24"/>
        </w:rPr>
        <w:t>are 1) to ensure that all surveyors administer each question properly throughout the duration of the study, and 2) to minimize chances of outright data fabrication.</w:t>
      </w:r>
    </w:p>
    <w:p w14:paraId="0E2E731B" w14:textId="3C064C81" w:rsidR="00840571" w:rsidRPr="007E76C7" w:rsidRDefault="00F20EBD" w:rsidP="000169F0">
      <w:pPr>
        <w:pStyle w:val="Normal1"/>
        <w:spacing w:line="480" w:lineRule="auto"/>
        <w:ind w:firstLine="720"/>
        <w:contextualSpacing/>
        <w:rPr>
          <w:rFonts w:ascii="Times New Roman" w:hAnsi="Times New Roman" w:cs="Times New Roman"/>
          <w:sz w:val="24"/>
          <w:szCs w:val="24"/>
        </w:rPr>
      </w:pPr>
      <w:r w:rsidRPr="007E76C7">
        <w:rPr>
          <w:rFonts w:ascii="Times New Roman" w:hAnsi="Times New Roman" w:cs="Times New Roman"/>
          <w:sz w:val="24"/>
          <w:szCs w:val="24"/>
        </w:rPr>
        <w:t>In a recent experimental study on encouraging corru</w:t>
      </w:r>
      <w:r w:rsidR="002A5419">
        <w:rPr>
          <w:rFonts w:ascii="Times New Roman" w:hAnsi="Times New Roman" w:cs="Times New Roman"/>
          <w:sz w:val="24"/>
          <w:szCs w:val="24"/>
        </w:rPr>
        <w:t>ption reporting in Nigeria (Blair, Littman, &amp; Paluck, 2016</w:t>
      </w:r>
      <w:r w:rsidRPr="007E76C7">
        <w:rPr>
          <w:rFonts w:ascii="Times New Roman" w:hAnsi="Times New Roman" w:cs="Times New Roman"/>
          <w:sz w:val="24"/>
          <w:szCs w:val="24"/>
        </w:rPr>
        <w:t xml:space="preserve">), we surveyed approximately 4,000 people across three waves of data collection in 106 southern Nigerian communities. The 45-minute survey used at each wave measured psychological reactions to the experimental anti-corruption campaign. Collaborating with a Nigerian research firm, we selected and hired a team of local surveyors who could develop a rapport with members of our sample population and could administer the survey orally in the local English-derived Pidgin language. The oral nature of the interview was crucial because participants in our sample had little to no experience participating in a survey, nearly a quarter had not completed secondary education, and 10% were illiterate. </w:t>
      </w:r>
    </w:p>
    <w:p w14:paraId="32BBAA8B" w14:textId="0E9F2BB5" w:rsidR="00840571" w:rsidRPr="007E76C7" w:rsidRDefault="00F20EBD" w:rsidP="000169F0">
      <w:pPr>
        <w:pStyle w:val="Normal1"/>
        <w:spacing w:line="480" w:lineRule="auto"/>
        <w:ind w:firstLine="720"/>
        <w:contextualSpacing/>
        <w:rPr>
          <w:rFonts w:ascii="Times New Roman" w:hAnsi="Times New Roman" w:cs="Times New Roman"/>
          <w:sz w:val="24"/>
          <w:szCs w:val="24"/>
        </w:rPr>
      </w:pPr>
      <w:r w:rsidRPr="007E76C7">
        <w:rPr>
          <w:rFonts w:ascii="Times New Roman" w:hAnsi="Times New Roman" w:cs="Times New Roman"/>
          <w:sz w:val="24"/>
          <w:szCs w:val="24"/>
        </w:rPr>
        <w:t xml:space="preserve">Although our surveyors already had experience with oral survey administration, our questionnaire was long and addressed complicated topics. We were aware that certain types of errors would be easy to make: misreading the questions, forgetting to read the answer options, or mis-recording participants’ responses. Furthermore, a large part of our survey was about corruption, a highly sensitive topic for this area. Surveyors had to approach people on the street and read aloud questions such as “How many people in this area have to give money to get out of trouble with police?" or "Do you think that government workers are corrupt?" Finally, the 106 communities in our sample were spread across 21,994 square miles and four states in the Niger Delta region of Nigeria, which is </w:t>
      </w:r>
      <w:r w:rsidR="00A9720C" w:rsidRPr="007E76C7">
        <w:rPr>
          <w:rFonts w:ascii="Times New Roman" w:hAnsi="Times New Roman" w:cs="Times New Roman"/>
          <w:sz w:val="24"/>
          <w:szCs w:val="24"/>
        </w:rPr>
        <w:t xml:space="preserve">largely </w:t>
      </w:r>
      <w:r w:rsidRPr="007E76C7">
        <w:rPr>
          <w:rFonts w:ascii="Times New Roman" w:hAnsi="Times New Roman" w:cs="Times New Roman"/>
          <w:sz w:val="24"/>
          <w:szCs w:val="24"/>
        </w:rPr>
        <w:t xml:space="preserve">rural, inaccessible country with bad roads. Sensitive topics and difficult survey conditions constitute the perfect storm for data fabrication (Crespi, 1945; Birnbaum, 2012). </w:t>
      </w:r>
    </w:p>
    <w:p w14:paraId="1539A026" w14:textId="77777777" w:rsidR="00840571" w:rsidRPr="007E76C7" w:rsidRDefault="00F20EBD" w:rsidP="000169F0">
      <w:pPr>
        <w:pStyle w:val="Normal1"/>
        <w:spacing w:line="480" w:lineRule="auto"/>
        <w:ind w:firstLine="720"/>
        <w:contextualSpacing/>
        <w:rPr>
          <w:rFonts w:ascii="Times New Roman" w:hAnsi="Times New Roman" w:cs="Times New Roman"/>
          <w:sz w:val="24"/>
          <w:szCs w:val="24"/>
        </w:rPr>
      </w:pPr>
      <w:r w:rsidRPr="007E76C7">
        <w:rPr>
          <w:rFonts w:ascii="Times New Roman" w:hAnsi="Times New Roman" w:cs="Times New Roman"/>
          <w:sz w:val="24"/>
          <w:szCs w:val="24"/>
        </w:rPr>
        <w:t>How can researchers ensure high quality data and prevent data fabrication with survey teams, particularly those who are targeting “diverse, inconvenient sample pools”, as we did in our research? A number of well-studied data quality checks exist that can be implemented after data collection, though most approaches feature notable downsides in terms of time, precision, and money. Common data quality checks include searching for patterns of rare combinations in participants' responses (e.g., a report of smoking marijuana but never smoking cigarettes; Murphy, Baxter, Eyerman, Cunningham &amp; Kennet, 2004), looking for specific patterns in extreme answers or skipped questions in each surveyor’s record (Bredl, Winker &amp; Kötschau, 2008;</w:t>
      </w:r>
      <w:r w:rsidRPr="007E76C7" w:rsidDel="005B69F3">
        <w:rPr>
          <w:rFonts w:ascii="Times New Roman" w:hAnsi="Times New Roman" w:cs="Times New Roman"/>
          <w:sz w:val="24"/>
          <w:szCs w:val="24"/>
        </w:rPr>
        <w:t xml:space="preserve"> </w:t>
      </w:r>
      <w:r w:rsidRPr="007E76C7">
        <w:rPr>
          <w:rFonts w:ascii="Times New Roman" w:hAnsi="Times New Roman" w:cs="Times New Roman"/>
          <w:sz w:val="24"/>
          <w:szCs w:val="24"/>
        </w:rPr>
        <w:t>Schäfer. Schräpler, Müller</w:t>
      </w:r>
      <w:r w:rsidRPr="007E76C7" w:rsidDel="005B69F3">
        <w:rPr>
          <w:rFonts w:ascii="Times New Roman" w:hAnsi="Times New Roman" w:cs="Times New Roman"/>
          <w:sz w:val="24"/>
          <w:szCs w:val="24"/>
        </w:rPr>
        <w:t xml:space="preserve"> </w:t>
      </w:r>
      <w:r w:rsidRPr="007E76C7">
        <w:rPr>
          <w:rFonts w:ascii="Times New Roman" w:hAnsi="Times New Roman" w:cs="Times New Roman"/>
          <w:sz w:val="24"/>
          <w:szCs w:val="24"/>
        </w:rPr>
        <w:t xml:space="preserve">&amp; Wagner, 2004), and checking for outlier quantities of non-responses to survey questions. Another statistical approach based on Bendford’s Law, also known as the first-digit law, examines the distribution of the first digit of each set of numeric responses, which is expected to follow a specific, positively-skewed distribution in non-fabricated data (Durtschi, Hillison &amp; Pacini, 2004; Bredl et al., 2008). A different type of approach involves extra data collection: re-surveying a random selection of participants by different teams of surveyors to compare responses and verify the original data (Li, Brick, Tran &amp; Singer, 2009). </w:t>
      </w:r>
    </w:p>
    <w:p w14:paraId="4614EE1E" w14:textId="77777777" w:rsidR="00840571" w:rsidRPr="007E76C7" w:rsidRDefault="00F20EBD" w:rsidP="000169F0">
      <w:pPr>
        <w:pStyle w:val="Normal1"/>
        <w:spacing w:line="480" w:lineRule="auto"/>
        <w:ind w:firstLine="720"/>
        <w:contextualSpacing/>
        <w:rPr>
          <w:rFonts w:ascii="Times New Roman" w:hAnsi="Times New Roman" w:cs="Times New Roman"/>
          <w:sz w:val="24"/>
          <w:szCs w:val="24"/>
        </w:rPr>
      </w:pPr>
      <w:r w:rsidRPr="007E76C7">
        <w:rPr>
          <w:rFonts w:ascii="Times New Roman" w:hAnsi="Times New Roman" w:cs="Times New Roman"/>
          <w:sz w:val="24"/>
          <w:szCs w:val="24"/>
        </w:rPr>
        <w:t>The primary downside to these common quality checks is their reliance on statistical analyses after most or all of the dataset has been collected. As such, they often do not allow for real-time corrections in the midst of data collection, and researchers only have the capacity to detect low data quality or fabrication after weeks or months of data collection. This loss of time usually leads to financial loss: researchers need to pay for new data collection, and for expenses incurred from project delays. Another downside is that these data quality checks do not offer clear standards for adjudicating which surveys constitute high vs. low quality data, and can thus only raise suspicion of data fabrication rather than constituting irrefutable evidence that a given surveyor is making up data.</w:t>
      </w:r>
    </w:p>
    <w:p w14:paraId="69FB9DBE" w14:textId="6A2CE236" w:rsidR="00840571" w:rsidRPr="007E76C7" w:rsidRDefault="00F20EBD" w:rsidP="000169F0">
      <w:pPr>
        <w:pStyle w:val="Normal1"/>
        <w:spacing w:line="480" w:lineRule="auto"/>
        <w:ind w:firstLine="720"/>
        <w:contextualSpacing/>
        <w:rPr>
          <w:rFonts w:ascii="Times New Roman" w:hAnsi="Times New Roman" w:cs="Times New Roman"/>
          <w:sz w:val="24"/>
          <w:szCs w:val="24"/>
        </w:rPr>
      </w:pPr>
      <w:r w:rsidRPr="007E76C7">
        <w:rPr>
          <w:rFonts w:ascii="Times New Roman" w:hAnsi="Times New Roman" w:cs="Times New Roman"/>
          <w:sz w:val="24"/>
          <w:szCs w:val="24"/>
        </w:rPr>
        <w:t>Fortunately, recent technological innovations and applications for survey data collection have given birth to an additional set of quality check opportunities. Data collected through smartphone and tablet software usually come with crucial information such as time-stamps and GIS data, allowing researchers to confirm that surveyors worked from the correct location, during working hours, and spent the expected amount of time on each survey. Computer- and phone-based data collection software also offer tools to audio record in-person and phone surveys. The company RTI international, for instance, has developed survey quality monitoring solutions such as the Computer Audio Recorded Interviewing (CARI) system, used by the U.S. Census Bureau in the past years (Mitche</w:t>
      </w:r>
      <w:r w:rsidR="00030151">
        <w:rPr>
          <w:rFonts w:ascii="Times New Roman" w:hAnsi="Times New Roman" w:cs="Times New Roman"/>
          <w:sz w:val="24"/>
          <w:szCs w:val="24"/>
        </w:rPr>
        <w:t>ll, Fahrney &amp; Strobl, 2009; Thi</w:t>
      </w:r>
      <w:r w:rsidRPr="007E76C7">
        <w:rPr>
          <w:rFonts w:ascii="Times New Roman" w:hAnsi="Times New Roman" w:cs="Times New Roman"/>
          <w:sz w:val="24"/>
          <w:szCs w:val="24"/>
        </w:rPr>
        <w:t>ssen, 2014)</w:t>
      </w:r>
      <w:r w:rsidR="00840571" w:rsidRPr="007E76C7">
        <w:rPr>
          <w:rFonts w:ascii="Times New Roman" w:hAnsi="Times New Roman" w:cs="Times New Roman"/>
          <w:sz w:val="24"/>
          <w:szCs w:val="24"/>
        </w:rPr>
        <w:t>.</w:t>
      </w:r>
      <w:r w:rsidRPr="007E76C7">
        <w:rPr>
          <w:rFonts w:ascii="Times New Roman" w:hAnsi="Times New Roman" w:cs="Times New Roman"/>
          <w:sz w:val="24"/>
          <w:szCs w:val="24"/>
        </w:rPr>
        <w:t xml:space="preserve"> </w:t>
      </w:r>
      <w:r w:rsidR="001E6802" w:rsidRPr="007E76C7">
        <w:rPr>
          <w:rFonts w:ascii="Times New Roman" w:hAnsi="Times New Roman" w:cs="Times New Roman"/>
          <w:sz w:val="24"/>
          <w:szCs w:val="24"/>
        </w:rPr>
        <w:t>P</w:t>
      </w:r>
      <w:r w:rsidR="00B535F3" w:rsidRPr="007E76C7">
        <w:rPr>
          <w:rFonts w:ascii="Times New Roman" w:hAnsi="Times New Roman" w:cs="Times New Roman"/>
          <w:sz w:val="24"/>
          <w:szCs w:val="24"/>
        </w:rPr>
        <w:t xml:space="preserve">ractices </w:t>
      </w:r>
      <w:r w:rsidR="00A55FA6" w:rsidRPr="007E76C7">
        <w:rPr>
          <w:rFonts w:ascii="Times New Roman" w:hAnsi="Times New Roman" w:cs="Times New Roman"/>
          <w:sz w:val="24"/>
          <w:szCs w:val="24"/>
        </w:rPr>
        <w:t xml:space="preserve">and prescriptions </w:t>
      </w:r>
      <w:r w:rsidR="00B535F3" w:rsidRPr="007E76C7">
        <w:rPr>
          <w:rFonts w:ascii="Times New Roman" w:hAnsi="Times New Roman" w:cs="Times New Roman"/>
          <w:sz w:val="24"/>
          <w:szCs w:val="24"/>
        </w:rPr>
        <w:t xml:space="preserve">about the </w:t>
      </w:r>
      <w:r w:rsidR="001E6802" w:rsidRPr="007E76C7">
        <w:rPr>
          <w:rFonts w:ascii="Times New Roman" w:hAnsi="Times New Roman" w:cs="Times New Roman"/>
          <w:sz w:val="24"/>
          <w:szCs w:val="24"/>
        </w:rPr>
        <w:t>number</w:t>
      </w:r>
      <w:r w:rsidR="00B535F3" w:rsidRPr="007E76C7">
        <w:rPr>
          <w:rFonts w:ascii="Times New Roman" w:hAnsi="Times New Roman" w:cs="Times New Roman"/>
          <w:sz w:val="24"/>
          <w:szCs w:val="24"/>
        </w:rPr>
        <w:t xml:space="preserve"> of survey questions to record </w:t>
      </w:r>
      <w:r w:rsidR="00A55FA6" w:rsidRPr="007E76C7">
        <w:rPr>
          <w:rFonts w:ascii="Times New Roman" w:hAnsi="Times New Roman" w:cs="Times New Roman"/>
          <w:sz w:val="24"/>
          <w:szCs w:val="24"/>
        </w:rPr>
        <w:t>using these types of systems</w:t>
      </w:r>
      <w:r w:rsidR="00B535F3" w:rsidRPr="007E76C7">
        <w:rPr>
          <w:rFonts w:ascii="Times New Roman" w:hAnsi="Times New Roman" w:cs="Times New Roman"/>
          <w:sz w:val="24"/>
          <w:szCs w:val="24"/>
        </w:rPr>
        <w:t xml:space="preserve"> </w:t>
      </w:r>
      <w:r w:rsidR="001E6802" w:rsidRPr="007E76C7">
        <w:rPr>
          <w:rFonts w:ascii="Times New Roman" w:hAnsi="Times New Roman" w:cs="Times New Roman"/>
          <w:sz w:val="24"/>
          <w:szCs w:val="24"/>
        </w:rPr>
        <w:t>vary; they usually depend on the specifics of the survey methodology and the researcher’s needs. Some may decide to only record one question from the beginning</w:t>
      </w:r>
      <w:r w:rsidR="009E4E43" w:rsidRPr="007E76C7">
        <w:rPr>
          <w:rFonts w:ascii="Times New Roman" w:hAnsi="Times New Roman" w:cs="Times New Roman"/>
          <w:sz w:val="24"/>
          <w:szCs w:val="24"/>
        </w:rPr>
        <w:t>,</w:t>
      </w:r>
      <w:r w:rsidR="001E6802" w:rsidRPr="007E76C7">
        <w:rPr>
          <w:rFonts w:ascii="Times New Roman" w:hAnsi="Times New Roman" w:cs="Times New Roman"/>
          <w:sz w:val="24"/>
          <w:szCs w:val="24"/>
        </w:rPr>
        <w:t xml:space="preserve"> middle</w:t>
      </w:r>
      <w:r w:rsidR="009E4E43" w:rsidRPr="007E76C7">
        <w:rPr>
          <w:rFonts w:ascii="Times New Roman" w:hAnsi="Times New Roman" w:cs="Times New Roman"/>
          <w:sz w:val="24"/>
          <w:szCs w:val="24"/>
        </w:rPr>
        <w:t>,</w:t>
      </w:r>
      <w:r w:rsidR="007E76C7">
        <w:rPr>
          <w:rFonts w:ascii="Times New Roman" w:hAnsi="Times New Roman" w:cs="Times New Roman"/>
          <w:sz w:val="24"/>
          <w:szCs w:val="24"/>
        </w:rPr>
        <w:t xml:space="preserve"> and end of the survey (Thi</w:t>
      </w:r>
      <w:r w:rsidR="001E6802" w:rsidRPr="007E76C7">
        <w:rPr>
          <w:rFonts w:ascii="Times New Roman" w:hAnsi="Times New Roman" w:cs="Times New Roman"/>
          <w:sz w:val="24"/>
          <w:szCs w:val="24"/>
        </w:rPr>
        <w:t>ssen, 2014)</w:t>
      </w:r>
      <w:r w:rsidR="009E4E43" w:rsidRPr="007E76C7">
        <w:rPr>
          <w:rFonts w:ascii="Times New Roman" w:hAnsi="Times New Roman" w:cs="Times New Roman"/>
          <w:sz w:val="24"/>
          <w:szCs w:val="24"/>
        </w:rPr>
        <w:t>. O</w:t>
      </w:r>
      <w:r w:rsidR="001E6802" w:rsidRPr="007E76C7">
        <w:rPr>
          <w:rFonts w:ascii="Times New Roman" w:hAnsi="Times New Roman" w:cs="Times New Roman"/>
          <w:sz w:val="24"/>
          <w:szCs w:val="24"/>
        </w:rPr>
        <w:t xml:space="preserve">thers have preferred to assign a probability of recording </w:t>
      </w:r>
      <w:r w:rsidR="00203F9D" w:rsidRPr="007E76C7">
        <w:rPr>
          <w:rFonts w:ascii="Times New Roman" w:hAnsi="Times New Roman" w:cs="Times New Roman"/>
          <w:sz w:val="24"/>
          <w:szCs w:val="24"/>
        </w:rPr>
        <w:t xml:space="preserve">to each question, </w:t>
      </w:r>
      <w:r w:rsidR="00E703FD" w:rsidRPr="007E76C7">
        <w:rPr>
          <w:rFonts w:ascii="Times New Roman" w:hAnsi="Times New Roman" w:cs="Times New Roman"/>
          <w:sz w:val="24"/>
          <w:szCs w:val="24"/>
        </w:rPr>
        <w:t xml:space="preserve">i.e., </w:t>
      </w:r>
      <w:r w:rsidR="001E6802" w:rsidRPr="007E76C7">
        <w:rPr>
          <w:rFonts w:ascii="Times New Roman" w:hAnsi="Times New Roman" w:cs="Times New Roman"/>
          <w:sz w:val="24"/>
          <w:szCs w:val="24"/>
        </w:rPr>
        <w:t xml:space="preserve">between 0.25 and 1 (Hicks et al., 2010), or to select </w:t>
      </w:r>
      <w:r w:rsidR="00A55FA6" w:rsidRPr="007E76C7">
        <w:rPr>
          <w:rFonts w:ascii="Times New Roman" w:hAnsi="Times New Roman" w:cs="Times New Roman"/>
          <w:sz w:val="24"/>
          <w:szCs w:val="24"/>
        </w:rPr>
        <w:t>a few</w:t>
      </w:r>
      <w:r w:rsidR="008339B9" w:rsidRPr="007E76C7">
        <w:rPr>
          <w:rFonts w:ascii="Times New Roman" w:hAnsi="Times New Roman" w:cs="Times New Roman"/>
          <w:sz w:val="24"/>
          <w:szCs w:val="24"/>
        </w:rPr>
        <w:t xml:space="preserve"> </w:t>
      </w:r>
      <w:r w:rsidR="00A55FA6" w:rsidRPr="007E76C7">
        <w:rPr>
          <w:rFonts w:ascii="Times New Roman" w:hAnsi="Times New Roman" w:cs="Times New Roman"/>
          <w:sz w:val="24"/>
          <w:szCs w:val="24"/>
        </w:rPr>
        <w:t>specific closed-</w:t>
      </w:r>
      <w:r w:rsidR="001E6802" w:rsidRPr="007E76C7">
        <w:rPr>
          <w:rFonts w:ascii="Times New Roman" w:hAnsi="Times New Roman" w:cs="Times New Roman"/>
          <w:sz w:val="24"/>
          <w:szCs w:val="24"/>
        </w:rPr>
        <w:t>ended and open-ended</w:t>
      </w:r>
      <w:r w:rsidR="00A55FA6" w:rsidRPr="007E76C7">
        <w:rPr>
          <w:rFonts w:ascii="Times New Roman" w:hAnsi="Times New Roman" w:cs="Times New Roman"/>
          <w:sz w:val="24"/>
          <w:szCs w:val="24"/>
        </w:rPr>
        <w:t xml:space="preserve"> questions of interest</w:t>
      </w:r>
      <w:r w:rsidR="00E703FD" w:rsidRPr="007E76C7">
        <w:rPr>
          <w:rFonts w:ascii="Times New Roman" w:hAnsi="Times New Roman" w:cs="Times New Roman"/>
          <w:sz w:val="24"/>
          <w:szCs w:val="24"/>
        </w:rPr>
        <w:t>, i.e.,</w:t>
      </w:r>
      <w:r w:rsidR="00A55FA6" w:rsidRPr="007E76C7">
        <w:rPr>
          <w:rFonts w:ascii="Times New Roman" w:hAnsi="Times New Roman" w:cs="Times New Roman"/>
          <w:sz w:val="24"/>
          <w:szCs w:val="24"/>
        </w:rPr>
        <w:t xml:space="preserve"> </w:t>
      </w:r>
      <w:r w:rsidR="00E703FD" w:rsidRPr="007E76C7">
        <w:rPr>
          <w:rFonts w:ascii="Times New Roman" w:hAnsi="Times New Roman" w:cs="Times New Roman"/>
          <w:sz w:val="24"/>
          <w:szCs w:val="24"/>
        </w:rPr>
        <w:t xml:space="preserve">between 3 and 5 </w:t>
      </w:r>
      <w:r w:rsidR="00A55FA6" w:rsidRPr="007E76C7">
        <w:rPr>
          <w:rFonts w:ascii="Times New Roman" w:hAnsi="Times New Roman" w:cs="Times New Roman"/>
          <w:sz w:val="24"/>
          <w:szCs w:val="24"/>
        </w:rPr>
        <w:t xml:space="preserve">(Mitchell, Fahrney &amp; Strobl, 2009). </w:t>
      </w:r>
      <w:r w:rsidR="00B535F3" w:rsidRPr="007E76C7">
        <w:rPr>
          <w:rFonts w:ascii="Times New Roman" w:hAnsi="Times New Roman" w:cs="Times New Roman"/>
          <w:sz w:val="24"/>
          <w:szCs w:val="24"/>
        </w:rPr>
        <w:t xml:space="preserve"> </w:t>
      </w:r>
    </w:p>
    <w:p w14:paraId="55BDC00F" w14:textId="0762235C" w:rsidR="00F20EBD" w:rsidRPr="007E76C7" w:rsidRDefault="00F20EBD" w:rsidP="000169F0">
      <w:pPr>
        <w:pStyle w:val="Normal1"/>
        <w:spacing w:line="480" w:lineRule="auto"/>
        <w:ind w:firstLine="720"/>
        <w:contextualSpacing/>
        <w:rPr>
          <w:rFonts w:ascii="Times New Roman" w:hAnsi="Times New Roman" w:cs="Times New Roman"/>
          <w:sz w:val="24"/>
          <w:szCs w:val="24"/>
        </w:rPr>
      </w:pPr>
      <w:r w:rsidRPr="007E76C7">
        <w:rPr>
          <w:rFonts w:ascii="Times New Roman" w:hAnsi="Times New Roman" w:cs="Times New Roman"/>
          <w:sz w:val="24"/>
          <w:szCs w:val="24"/>
        </w:rPr>
        <w:t>In our own research, we developed a similar kind of “audio check” strategy for improving data quality and detecting fabrication. The smartphone survey software that we used (SurveyToGo, 2013) allowed us to record the voice of our surveyors while they were asking questions aloud to the participants.</w:t>
      </w:r>
      <w:r w:rsidR="00A33D0C" w:rsidRPr="007E76C7">
        <w:rPr>
          <w:rStyle w:val="FootnoteReference"/>
          <w:rFonts w:ascii="Times New Roman" w:hAnsi="Times New Roman" w:cs="Times New Roman"/>
          <w:sz w:val="24"/>
          <w:szCs w:val="24"/>
        </w:rPr>
        <w:footnoteReference w:id="1"/>
      </w:r>
      <w:r w:rsidRPr="007E76C7">
        <w:rPr>
          <w:rFonts w:ascii="Times New Roman" w:hAnsi="Times New Roman" w:cs="Times New Roman"/>
          <w:sz w:val="24"/>
          <w:szCs w:val="24"/>
        </w:rPr>
        <w:t xml:space="preserve"> We implemented this audio check strategy after suspecting data fabrication in the first of three survey waves. In this paper, we present and evaluate the benefits of this technique. We first demonstrate evidence of the data quality problem that we discovered after completing the first pilot wave of our survey in Nigeria. Next, we describe the audio check technique, and demonstrate how much fabrication was detected after introducing an audio check during subsequent waves of survey data collection. We provide evidence of improvements in surveyor behavior and in data quality after introducing the audio check, using before-and-after comparisons and simulation techniques. Finally, we compare our audio check method to other well-known data quality methods and present a cost-benefit analysis of using an audio check compared with other methods. We conclude that our audio check is a viable and accurate data quality technique valuable for psychologists interested in data collection with survey teams.</w:t>
      </w:r>
    </w:p>
    <w:p w14:paraId="159F6073" w14:textId="77777777" w:rsidR="00F20EBD" w:rsidRPr="007E76C7" w:rsidRDefault="00F20EBD" w:rsidP="000169F0">
      <w:pPr>
        <w:pStyle w:val="Normal1"/>
        <w:spacing w:line="480" w:lineRule="auto"/>
        <w:ind w:firstLine="360"/>
        <w:contextualSpacing/>
        <w:rPr>
          <w:rFonts w:ascii="Times New Roman" w:hAnsi="Times New Roman" w:cs="Times New Roman"/>
          <w:sz w:val="24"/>
          <w:szCs w:val="24"/>
        </w:rPr>
      </w:pPr>
    </w:p>
    <w:p w14:paraId="6601C5EE" w14:textId="77777777" w:rsidR="00F5419C" w:rsidRPr="007E76C7" w:rsidRDefault="00F5419C">
      <w:pPr>
        <w:rPr>
          <w:rFonts w:ascii="Times New Roman" w:eastAsia="Arial" w:hAnsi="Times New Roman" w:cs="Times New Roman"/>
          <w:b/>
          <w:color w:val="000000"/>
        </w:rPr>
      </w:pPr>
      <w:r w:rsidRPr="007E76C7">
        <w:rPr>
          <w:rFonts w:ascii="Times New Roman" w:hAnsi="Times New Roman" w:cs="Times New Roman"/>
          <w:b/>
        </w:rPr>
        <w:br w:type="page"/>
      </w:r>
    </w:p>
    <w:p w14:paraId="1E43CA03" w14:textId="6D1315AC" w:rsidR="00F20EBD" w:rsidRPr="007E76C7" w:rsidRDefault="005012B3" w:rsidP="00F5419C">
      <w:pPr>
        <w:pStyle w:val="Normal1"/>
        <w:spacing w:line="480" w:lineRule="auto"/>
        <w:ind w:firstLine="360"/>
        <w:contextualSpacing/>
        <w:jc w:val="center"/>
        <w:rPr>
          <w:rFonts w:ascii="Times New Roman" w:hAnsi="Times New Roman" w:cs="Times New Roman"/>
          <w:b/>
          <w:sz w:val="24"/>
          <w:szCs w:val="24"/>
        </w:rPr>
      </w:pPr>
      <w:r w:rsidRPr="007E76C7">
        <w:rPr>
          <w:rFonts w:ascii="Times New Roman" w:hAnsi="Times New Roman" w:cs="Times New Roman"/>
          <w:b/>
          <w:sz w:val="24"/>
          <w:szCs w:val="24"/>
        </w:rPr>
        <w:t>Method</w:t>
      </w:r>
    </w:p>
    <w:p w14:paraId="68BC5F87" w14:textId="71155CEC" w:rsidR="001B511C" w:rsidRPr="007E76C7" w:rsidRDefault="006C02DE" w:rsidP="000169F0">
      <w:pPr>
        <w:pStyle w:val="Normal1"/>
        <w:spacing w:line="480" w:lineRule="auto"/>
        <w:ind w:firstLine="720"/>
        <w:contextualSpacing/>
        <w:rPr>
          <w:rFonts w:ascii="Times New Roman" w:hAnsi="Times New Roman" w:cs="Times New Roman"/>
          <w:sz w:val="24"/>
          <w:szCs w:val="24"/>
        </w:rPr>
      </w:pPr>
      <w:r w:rsidRPr="007E76C7">
        <w:rPr>
          <w:rFonts w:ascii="Times New Roman" w:hAnsi="Times New Roman" w:cs="Times New Roman"/>
          <w:sz w:val="24"/>
          <w:szCs w:val="24"/>
        </w:rPr>
        <w:t>We conducted a large-scale field experiment to promote corruption reporting in 106 communities in the Niger Delta region of Nigeria, which included 3 waves of survey data collection: pilot, baseline, and endline waves (</w:t>
      </w:r>
      <w:r w:rsidR="002A5419">
        <w:rPr>
          <w:rFonts w:ascii="Times New Roman" w:hAnsi="Times New Roman" w:cs="Times New Roman"/>
          <w:sz w:val="24"/>
          <w:szCs w:val="24"/>
        </w:rPr>
        <w:t>Blair, Littman, &amp; Paluck, 2016</w:t>
      </w:r>
      <w:r w:rsidRPr="007E76C7">
        <w:rPr>
          <w:rFonts w:ascii="Times New Roman" w:hAnsi="Times New Roman" w:cs="Times New Roman"/>
          <w:sz w:val="24"/>
          <w:szCs w:val="24"/>
        </w:rPr>
        <w:t xml:space="preserve">). To collect the data, we partnered with a Nigerian survey company that hired a team of experienced local surveyors to conduct each survey wave. Before the start of each wave, the principal investigators and research assistants of this project conducted intensive in-person trainings with surveyors and selected only the top performers to continue as part of the data collection team. </w:t>
      </w:r>
    </w:p>
    <w:p w14:paraId="04D6DA83" w14:textId="77777777" w:rsidR="001B511C" w:rsidRPr="007E76C7" w:rsidRDefault="006C02DE" w:rsidP="000169F0">
      <w:pPr>
        <w:pStyle w:val="Normal1"/>
        <w:spacing w:line="480" w:lineRule="auto"/>
        <w:ind w:firstLine="720"/>
        <w:contextualSpacing/>
        <w:rPr>
          <w:rFonts w:ascii="Times New Roman" w:hAnsi="Times New Roman" w:cs="Times New Roman"/>
          <w:sz w:val="24"/>
          <w:szCs w:val="24"/>
        </w:rPr>
      </w:pPr>
      <w:r w:rsidRPr="007E76C7">
        <w:rPr>
          <w:rFonts w:ascii="Times New Roman" w:hAnsi="Times New Roman" w:cs="Times New Roman"/>
          <w:sz w:val="24"/>
          <w:szCs w:val="24"/>
        </w:rPr>
        <w:t xml:space="preserve">Surveyors were trained to conduct an oral interview with randomly selected participants using a smartphone that contained one of the more well-known survey software packages available on the market (SurveyToGo, 2013). This software allowed surveyors to upload their data immediately over the mobile phone network to ensure that no or little data would be lost if, for instance, a surveyor misplaced or damaged their phone. Once a survey was uploaded it no longer appeared on the phone, so this also assured data confidentiality and participant protection in the unlikely event that a phone was lost or stolen. </w:t>
      </w:r>
    </w:p>
    <w:p w14:paraId="6E17091D" w14:textId="77777777" w:rsidR="001B511C" w:rsidRPr="007E76C7" w:rsidRDefault="006C02DE" w:rsidP="000169F0">
      <w:pPr>
        <w:pStyle w:val="Normal1"/>
        <w:spacing w:line="480" w:lineRule="auto"/>
        <w:ind w:firstLine="720"/>
        <w:contextualSpacing/>
        <w:rPr>
          <w:rFonts w:ascii="Times New Roman" w:hAnsi="Times New Roman" w:cs="Times New Roman"/>
          <w:sz w:val="24"/>
          <w:szCs w:val="24"/>
        </w:rPr>
      </w:pPr>
      <w:r w:rsidRPr="007E76C7">
        <w:rPr>
          <w:rFonts w:ascii="Times New Roman" w:hAnsi="Times New Roman" w:cs="Times New Roman"/>
          <w:sz w:val="24"/>
          <w:szCs w:val="24"/>
        </w:rPr>
        <w:t xml:space="preserve">Surveyors launched the questionnaire on the smartphone by opening a SurveyToGo application on the phone, which displayed each question and answer options individually. Surveyors read the question and answers aloud, entered the participant’s response to a question, and tapped a “next” button to advance the survey at a pace appropriate for each question and participant. At the end of the interview or the working day, depending on the mobile network availability, surveyors uploaded their data to an online server that only the principal investigators could access. In addition to the participant responses, the survey software recorded meta-data such as the timestamps of the survey start and finish. </w:t>
      </w:r>
    </w:p>
    <w:p w14:paraId="02B0ADB7" w14:textId="4117574A" w:rsidR="008113B2" w:rsidRPr="007E76C7" w:rsidRDefault="006C02DE" w:rsidP="000169F0">
      <w:pPr>
        <w:pStyle w:val="Normal1"/>
        <w:spacing w:line="480" w:lineRule="auto"/>
        <w:ind w:firstLine="720"/>
        <w:contextualSpacing/>
        <w:rPr>
          <w:rFonts w:ascii="Times New Roman" w:hAnsi="Times New Roman" w:cs="Times New Roman"/>
          <w:sz w:val="24"/>
          <w:szCs w:val="24"/>
        </w:rPr>
      </w:pPr>
      <w:r w:rsidRPr="007E76C7">
        <w:rPr>
          <w:rFonts w:ascii="Times New Roman" w:hAnsi="Times New Roman" w:cs="Times New Roman"/>
          <w:sz w:val="24"/>
          <w:szCs w:val="24"/>
        </w:rPr>
        <w:t xml:space="preserve">During our pilot survey, examination of the daily upload of survey data led our team to suspect problems with the way the surveys were being conducted and perhaps also data fabrication. Specifically, we noticed significant surveyor differences in average survey durations. We expected that each surveyor would </w:t>
      </w:r>
      <w:r w:rsidR="00D2687B" w:rsidRPr="007E76C7">
        <w:rPr>
          <w:rFonts w:ascii="Times New Roman" w:hAnsi="Times New Roman" w:cs="Times New Roman"/>
          <w:sz w:val="24"/>
          <w:szCs w:val="24"/>
        </w:rPr>
        <w:t xml:space="preserve">generate </w:t>
      </w:r>
      <w:r w:rsidRPr="007E76C7">
        <w:rPr>
          <w:rFonts w:ascii="Times New Roman" w:hAnsi="Times New Roman" w:cs="Times New Roman"/>
          <w:sz w:val="24"/>
          <w:szCs w:val="24"/>
        </w:rPr>
        <w:t xml:space="preserve">a </w:t>
      </w:r>
      <w:r w:rsidR="00D2687B" w:rsidRPr="007E76C7">
        <w:rPr>
          <w:rFonts w:ascii="Times New Roman" w:hAnsi="Times New Roman" w:cs="Times New Roman"/>
          <w:sz w:val="24"/>
          <w:szCs w:val="24"/>
        </w:rPr>
        <w:t xml:space="preserve">range </w:t>
      </w:r>
      <w:r w:rsidRPr="007E76C7">
        <w:rPr>
          <w:rFonts w:ascii="Times New Roman" w:hAnsi="Times New Roman" w:cs="Times New Roman"/>
          <w:sz w:val="24"/>
          <w:szCs w:val="24"/>
        </w:rPr>
        <w:t>of survey durations, given that randomly-selected participants would range from slow to fast in their responses. We also expected to observe differences among individual surveyors’ speed. However, the differences among surveyors were large and, based on our experience with practice surveys during the training sessions, many survey durations did not fall within the expected range. Although we expressed our concerns to the managers of the survey firm multiple times during the pilot wave, the differences in average duration by surveyor persisted (see Figure 1).</w:t>
      </w:r>
    </w:p>
    <w:p w14:paraId="36299D5F" w14:textId="77777777" w:rsidR="005E7EAC" w:rsidRPr="007E76C7" w:rsidRDefault="005E7EAC" w:rsidP="000169F0">
      <w:pPr>
        <w:pStyle w:val="Normal1"/>
        <w:spacing w:line="480" w:lineRule="auto"/>
        <w:ind w:firstLine="720"/>
        <w:contextualSpacing/>
        <w:rPr>
          <w:rFonts w:ascii="Times New Roman" w:hAnsi="Times New Roman" w:cs="Times New Roman"/>
          <w:sz w:val="24"/>
          <w:szCs w:val="24"/>
        </w:rPr>
      </w:pPr>
    </w:p>
    <w:p w14:paraId="1793F1B2" w14:textId="1A646602" w:rsidR="00F20EBD" w:rsidRPr="007E76C7" w:rsidRDefault="005E7EAC" w:rsidP="000169F0">
      <w:pPr>
        <w:spacing w:line="480" w:lineRule="auto"/>
        <w:rPr>
          <w:rFonts w:ascii="Times New Roman" w:hAnsi="Times New Roman" w:cs="Times New Roman"/>
        </w:rPr>
      </w:pPr>
      <w:r w:rsidRPr="007E76C7">
        <w:rPr>
          <w:rFonts w:ascii="Times New Roman" w:hAnsi="Times New Roman" w:cs="Times New Roman"/>
          <w:noProof/>
        </w:rPr>
        <w:drawing>
          <wp:inline distT="0" distB="0" distL="0" distR="0" wp14:anchorId="5BE75013" wp14:editId="364F4705">
            <wp:extent cx="5476240" cy="4572000"/>
            <wp:effectExtent l="0" t="0" r="10160" b="0"/>
            <wp:docPr id="1" name="Picture 1" descr="Macintosh HD:Users:robingomila:Dropbox:Nollywood data fabrication:5 Paper:1.SPPS submission:Figures:PaperFigures:Fig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ingomila:Dropbox:Nollywood data fabrication:5 Paper:1.SPPS submission:Figures:PaperFigures:Fig1.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240" cy="4572000"/>
                    </a:xfrm>
                    <a:prstGeom prst="rect">
                      <a:avLst/>
                    </a:prstGeom>
                    <a:noFill/>
                    <a:ln>
                      <a:noFill/>
                    </a:ln>
                  </pic:spPr>
                </pic:pic>
              </a:graphicData>
            </a:graphic>
          </wp:inline>
        </w:drawing>
      </w:r>
    </w:p>
    <w:p w14:paraId="3119387F" w14:textId="490BFA71" w:rsidR="005E7EAC" w:rsidRPr="007E76C7" w:rsidRDefault="005E7EAC" w:rsidP="000169F0">
      <w:pPr>
        <w:pStyle w:val="Normal1"/>
        <w:spacing w:line="480" w:lineRule="auto"/>
        <w:rPr>
          <w:rFonts w:ascii="Times New Roman" w:hAnsi="Times New Roman" w:cs="Times New Roman"/>
          <w:sz w:val="24"/>
          <w:szCs w:val="24"/>
        </w:rPr>
      </w:pPr>
      <w:r w:rsidRPr="007E76C7">
        <w:rPr>
          <w:rFonts w:ascii="Times New Roman" w:hAnsi="Times New Roman" w:cs="Times New Roman"/>
          <w:sz w:val="24"/>
          <w:szCs w:val="24"/>
        </w:rPr>
        <w:t xml:space="preserve">Figure 1: </w:t>
      </w:r>
      <w:r w:rsidRPr="007E76C7">
        <w:rPr>
          <w:rFonts w:ascii="Times New Roman" w:hAnsi="Times New Roman" w:cs="Times New Roman"/>
          <w:b/>
          <w:sz w:val="24"/>
          <w:szCs w:val="24"/>
        </w:rPr>
        <w:t>Average question duration by surveyor in survey wave 1.</w:t>
      </w:r>
      <w:r w:rsidRPr="007E76C7">
        <w:rPr>
          <w:rFonts w:ascii="Times New Roman" w:hAnsi="Times New Roman" w:cs="Times New Roman"/>
          <w:i/>
          <w:sz w:val="24"/>
          <w:szCs w:val="24"/>
        </w:rPr>
        <w:t xml:space="preserve"> </w:t>
      </w:r>
      <w:r w:rsidRPr="007E76C7">
        <w:rPr>
          <w:rFonts w:ascii="Times New Roman" w:hAnsi="Times New Roman" w:cs="Times New Roman"/>
          <w:sz w:val="24"/>
          <w:szCs w:val="24"/>
        </w:rPr>
        <w:t>Average duration of a single question posed by each surveyor in wave 1, with 95% confidence intervals. For each survey, we calculated the number of questions asked (which varied due to the presence of skip patterns), and divided the total survey duration by this number to calculate the average time spent per question (x-axis). The shaded area represents the ideal time spent per question with 95% confidence intervals. It was calculated from the average duration following implementation of the audio check and after fabricated surveys were dropped (see Figure 2).</w:t>
      </w:r>
    </w:p>
    <w:p w14:paraId="18AA1061" w14:textId="4EEDC50C" w:rsidR="005012B3" w:rsidRPr="007E76C7" w:rsidRDefault="005012B3">
      <w:pPr>
        <w:rPr>
          <w:rFonts w:ascii="Times New Roman" w:hAnsi="Times New Roman" w:cs="Times New Roman"/>
        </w:rPr>
      </w:pPr>
      <w:r w:rsidRPr="007E76C7">
        <w:rPr>
          <w:rFonts w:ascii="Times New Roman" w:hAnsi="Times New Roman" w:cs="Times New Roman"/>
        </w:rPr>
        <w:br w:type="page"/>
      </w:r>
    </w:p>
    <w:p w14:paraId="04EBDA95" w14:textId="7FB2EC7B" w:rsidR="005012B3" w:rsidRPr="007E76C7" w:rsidRDefault="005012B3" w:rsidP="00F5419C">
      <w:pPr>
        <w:pStyle w:val="Normal1"/>
        <w:spacing w:line="480" w:lineRule="auto"/>
        <w:ind w:firstLine="720"/>
        <w:contextualSpacing/>
        <w:rPr>
          <w:rFonts w:ascii="Times New Roman" w:hAnsi="Times New Roman" w:cs="Times New Roman"/>
          <w:b/>
          <w:sz w:val="24"/>
          <w:szCs w:val="24"/>
        </w:rPr>
      </w:pPr>
      <w:r w:rsidRPr="007E76C7">
        <w:rPr>
          <w:rFonts w:ascii="Times New Roman" w:hAnsi="Times New Roman" w:cs="Times New Roman"/>
          <w:sz w:val="24"/>
          <w:szCs w:val="24"/>
        </w:rPr>
        <w:t>In response to these irregularities in survey duration during wave 1, we developed and implemented the audio check procedure to improve data quality for survey waves 2 and 3. This pre-programmed option in the survey software allowed us to turn on the phone’s microphone and record sound when the surveyor was asking certain questions, without notifying the surveyor that the recording was taking place. Importantly, all surveyors were informed that their voices would be recorded for some questions, but they were not told which questions would be recorded</w:t>
      </w:r>
      <w:r w:rsidRPr="007E76C7">
        <w:rPr>
          <w:rFonts w:ascii="Times New Roman" w:hAnsi="Times New Roman" w:cs="Times New Roman"/>
          <w:b/>
          <w:sz w:val="24"/>
          <w:szCs w:val="24"/>
        </w:rPr>
        <w:t xml:space="preserve">. </w:t>
      </w:r>
      <w:r w:rsidRPr="007E76C7">
        <w:rPr>
          <w:rFonts w:ascii="Times New Roman" w:hAnsi="Times New Roman" w:cs="Times New Roman"/>
          <w:sz w:val="24"/>
          <w:szCs w:val="24"/>
        </w:rPr>
        <w:t xml:space="preserve">We selected questions from the beginning, middle and end of the survey so that we could sample the surveyor’s technique throughout the survey. We made sure to record a few questions with long or complicated instructions and response options, to check if surveyors were administering these questions as they had been trained. </w:t>
      </w:r>
    </w:p>
    <w:p w14:paraId="595AD289" w14:textId="77777777" w:rsidR="005012B3" w:rsidRPr="007E76C7" w:rsidRDefault="005012B3" w:rsidP="00F5419C">
      <w:pPr>
        <w:pStyle w:val="Normal1"/>
        <w:spacing w:line="480" w:lineRule="auto"/>
        <w:ind w:firstLine="720"/>
        <w:contextualSpacing/>
        <w:rPr>
          <w:rFonts w:ascii="Times New Roman" w:hAnsi="Times New Roman" w:cs="Times New Roman"/>
          <w:b/>
          <w:sz w:val="24"/>
          <w:szCs w:val="24"/>
        </w:rPr>
      </w:pPr>
      <w:r w:rsidRPr="007E76C7">
        <w:rPr>
          <w:rFonts w:ascii="Times New Roman" w:hAnsi="Times New Roman" w:cs="Times New Roman"/>
          <w:sz w:val="24"/>
          <w:szCs w:val="24"/>
        </w:rPr>
        <w:t xml:space="preserve">As part of our audio check procedure, a research assistant listened to these audio files each night, after the surveyors uploaded their data. Each survey either passed or failed the audio check if some or all of the survey question and response items were not asked. For example, we encountered audio files that revealed the surveyor was chatting with other people as he or she entered fabricated responses into the survey software. All surveys that failed the audio check were dropped from the study, and the research firm was required to repeat the survey at their cost. </w:t>
      </w:r>
    </w:p>
    <w:p w14:paraId="3EE81B57" w14:textId="0C4BB607" w:rsidR="005012B3" w:rsidRPr="007E76C7" w:rsidRDefault="005012B3" w:rsidP="00F5419C">
      <w:pPr>
        <w:pStyle w:val="Normal1"/>
        <w:spacing w:line="480" w:lineRule="auto"/>
        <w:ind w:firstLine="720"/>
        <w:contextualSpacing/>
        <w:rPr>
          <w:rFonts w:ascii="Times New Roman" w:hAnsi="Times New Roman" w:cs="Times New Roman"/>
          <w:sz w:val="24"/>
          <w:szCs w:val="24"/>
        </w:rPr>
      </w:pPr>
      <w:r w:rsidRPr="007E76C7">
        <w:rPr>
          <w:rFonts w:ascii="Times New Roman" w:hAnsi="Times New Roman" w:cs="Times New Roman"/>
          <w:sz w:val="24"/>
          <w:szCs w:val="24"/>
        </w:rPr>
        <w:t xml:space="preserve">The audio check procedure also allowed us to improve data quality in real time by catching smaller survey administration mistakes. Audio checks often revealed other problems, such as the surveyor speaking too fast or leaving out a response option such as “other.” In such cases, the survey passed the audio check, but we provided the surveyor with feedback on their performance. Feedback was emailed to the research firm manager each night, and conveyed to the surveyors by phone from their manager the following day. In this way, the audio check allowed us to provide real-time feedback and to immediately identify and drop fabricated data. </w:t>
      </w:r>
    </w:p>
    <w:p w14:paraId="504CD806" w14:textId="77777777" w:rsidR="00F5419C" w:rsidRPr="007E76C7" w:rsidRDefault="00F5419C" w:rsidP="00F5419C">
      <w:pPr>
        <w:pStyle w:val="Normal1"/>
        <w:spacing w:line="480" w:lineRule="auto"/>
        <w:ind w:firstLine="720"/>
        <w:contextualSpacing/>
        <w:rPr>
          <w:rFonts w:ascii="Times New Roman" w:hAnsi="Times New Roman" w:cs="Times New Roman"/>
          <w:sz w:val="24"/>
          <w:szCs w:val="24"/>
        </w:rPr>
      </w:pPr>
    </w:p>
    <w:p w14:paraId="2F0844E8" w14:textId="6B48533E" w:rsidR="00F5419C" w:rsidRPr="007E76C7" w:rsidRDefault="00F5419C" w:rsidP="00F5419C">
      <w:pPr>
        <w:pStyle w:val="Normal1"/>
        <w:spacing w:line="480" w:lineRule="auto"/>
        <w:ind w:firstLine="720"/>
        <w:contextualSpacing/>
        <w:jc w:val="center"/>
        <w:rPr>
          <w:rFonts w:ascii="Times New Roman" w:hAnsi="Times New Roman" w:cs="Times New Roman"/>
          <w:b/>
          <w:sz w:val="24"/>
          <w:szCs w:val="24"/>
        </w:rPr>
      </w:pPr>
      <w:r w:rsidRPr="007E76C7">
        <w:rPr>
          <w:rFonts w:ascii="Times New Roman" w:hAnsi="Times New Roman" w:cs="Times New Roman"/>
          <w:b/>
          <w:sz w:val="24"/>
          <w:szCs w:val="24"/>
        </w:rPr>
        <w:t>Results</w:t>
      </w:r>
    </w:p>
    <w:p w14:paraId="2AD4416A" w14:textId="77777777" w:rsidR="00F5419C" w:rsidRPr="007E76C7" w:rsidRDefault="00F5419C" w:rsidP="00F5419C">
      <w:pPr>
        <w:spacing w:line="480" w:lineRule="auto"/>
        <w:ind w:firstLine="720"/>
        <w:rPr>
          <w:rFonts w:ascii="Times New Roman" w:hAnsi="Times New Roman" w:cs="Times New Roman"/>
        </w:rPr>
      </w:pPr>
      <w:r w:rsidRPr="007E76C7">
        <w:rPr>
          <w:rFonts w:ascii="Times New Roman" w:hAnsi="Times New Roman" w:cs="Times New Roman"/>
        </w:rPr>
        <w:t>We</w:t>
      </w:r>
      <w:r w:rsidRPr="007E76C7">
        <w:rPr>
          <w:rFonts w:ascii="Times New Roman" w:hAnsi="Times New Roman" w:cs="Times New Roman"/>
          <w:b/>
        </w:rPr>
        <w:t xml:space="preserve"> </w:t>
      </w:r>
      <w:r w:rsidRPr="007E76C7">
        <w:rPr>
          <w:rFonts w:ascii="Times New Roman" w:hAnsi="Times New Roman" w:cs="Times New Roman"/>
        </w:rPr>
        <w:t>received audio files for 1880 surveys following the implementation of our audio check. Of these surveys, a total of 1620 passed the audio check (86.17%), while 260 failed (13.83%; See Table 1). For the great majority of the surveys that failed the audio check, the audio file revealed that the surveyor was completely silent or was chatting with family or friends about unrelated topics while entering survey responses in the software.</w:t>
      </w:r>
      <w:r w:rsidRPr="007E76C7">
        <w:rPr>
          <w:rStyle w:val="FootnoteReference"/>
          <w:rFonts w:ascii="Times New Roman" w:hAnsi="Times New Roman" w:cs="Times New Roman"/>
        </w:rPr>
        <w:footnoteReference w:id="2"/>
      </w:r>
      <w:r w:rsidRPr="007E76C7">
        <w:rPr>
          <w:rFonts w:ascii="Times New Roman" w:hAnsi="Times New Roman" w:cs="Times New Roman"/>
        </w:rPr>
        <w:t xml:space="preserve"> </w:t>
      </w:r>
    </w:p>
    <w:p w14:paraId="5A01BD53" w14:textId="2BDE433F" w:rsidR="00F5419C" w:rsidRPr="007E76C7" w:rsidRDefault="00F5419C" w:rsidP="00F5419C">
      <w:pPr>
        <w:spacing w:line="480" w:lineRule="auto"/>
        <w:ind w:firstLine="720"/>
        <w:rPr>
          <w:rFonts w:ascii="Times New Roman" w:hAnsi="Times New Roman" w:cs="Times New Roman"/>
        </w:rPr>
      </w:pPr>
      <w:r w:rsidRPr="007E76C7">
        <w:rPr>
          <w:rFonts w:ascii="Times New Roman" w:hAnsi="Times New Roman" w:cs="Times New Roman"/>
        </w:rPr>
        <w:t xml:space="preserve">Audio files did not upload to the server for the remaining 1719 surveys from waves 2 and 3, likely due to the weak mobile network coverage in rural parts of Nigeria. In our analyses of the audio check’s impact on our data, we include those surveys without audio files with the surveys that have “passed” because surveyors could not control whether the audio files uploaded to the server. This ensures a conservative test for a positive impact of the audio check, since it is possible and in fact likely that at least a small percentage of the surveys without audio files include fabricated data. Over the two waves, each surveyor had at least 8% of their surveys audio-checked, with a median of 57%. </w:t>
      </w:r>
    </w:p>
    <w:p w14:paraId="696DA33B" w14:textId="570BEDE1" w:rsidR="005012B3" w:rsidRPr="007E76C7" w:rsidRDefault="00F5419C" w:rsidP="00F5419C">
      <w:pPr>
        <w:spacing w:line="480" w:lineRule="auto"/>
        <w:ind w:firstLine="720"/>
        <w:rPr>
          <w:rFonts w:ascii="Times New Roman" w:hAnsi="Times New Roman" w:cs="Times New Roman"/>
        </w:rPr>
      </w:pPr>
      <w:r w:rsidRPr="007E76C7">
        <w:rPr>
          <w:rFonts w:ascii="Times New Roman" w:hAnsi="Times New Roman" w:cs="Times New Roman"/>
          <w:noProof/>
        </w:rPr>
        <w:drawing>
          <wp:inline distT="0" distB="0" distL="0" distR="0" wp14:anchorId="6A38D338" wp14:editId="0F322409">
            <wp:extent cx="5476240" cy="1930400"/>
            <wp:effectExtent l="0" t="0" r="10160" b="0"/>
            <wp:docPr id="2" name="Picture 2" descr="Macintosh HD:Users:robingomila:Desktop:Screen Shot 2016-08-31 at 10.23.1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bingomila:Desktop:Screen Shot 2016-08-31 at 10.23.1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240" cy="1930400"/>
                    </a:xfrm>
                    <a:prstGeom prst="rect">
                      <a:avLst/>
                    </a:prstGeom>
                    <a:noFill/>
                    <a:ln>
                      <a:noFill/>
                    </a:ln>
                  </pic:spPr>
                </pic:pic>
              </a:graphicData>
            </a:graphic>
          </wp:inline>
        </w:drawing>
      </w:r>
    </w:p>
    <w:p w14:paraId="4F92DF5E" w14:textId="2B46FB41" w:rsidR="005012B3" w:rsidRPr="007E76C7" w:rsidRDefault="00F5419C" w:rsidP="005012B3">
      <w:pPr>
        <w:pStyle w:val="Normal1"/>
        <w:contextualSpacing/>
        <w:rPr>
          <w:rFonts w:ascii="Times New Roman" w:hAnsi="Times New Roman" w:cs="Times New Roman"/>
          <w:sz w:val="24"/>
          <w:szCs w:val="24"/>
        </w:rPr>
      </w:pPr>
      <w:r w:rsidRPr="007E76C7">
        <w:rPr>
          <w:rFonts w:ascii="Times New Roman" w:hAnsi="Times New Roman" w:cs="Times New Roman"/>
          <w:sz w:val="24"/>
          <w:szCs w:val="24"/>
        </w:rPr>
        <w:t xml:space="preserve">Table 1: </w:t>
      </w:r>
      <w:r w:rsidRPr="007E76C7">
        <w:rPr>
          <w:rFonts w:ascii="Times New Roman" w:hAnsi="Times New Roman" w:cs="Times New Roman"/>
          <w:b/>
          <w:sz w:val="24"/>
          <w:szCs w:val="24"/>
        </w:rPr>
        <w:t>Overview of audio check activity</w:t>
      </w:r>
      <w:r w:rsidR="00167B97" w:rsidRPr="007E76C7">
        <w:rPr>
          <w:rFonts w:ascii="Times New Roman" w:hAnsi="Times New Roman" w:cs="Times New Roman"/>
          <w:b/>
          <w:sz w:val="24"/>
          <w:szCs w:val="24"/>
        </w:rPr>
        <w:t>.</w:t>
      </w:r>
    </w:p>
    <w:p w14:paraId="12AD4A88" w14:textId="77777777" w:rsidR="005E7EAC" w:rsidRPr="007E76C7" w:rsidRDefault="005E7EAC" w:rsidP="000169F0">
      <w:pPr>
        <w:spacing w:line="480" w:lineRule="auto"/>
        <w:rPr>
          <w:rFonts w:ascii="Times New Roman" w:hAnsi="Times New Roman" w:cs="Times New Roman"/>
        </w:rPr>
      </w:pPr>
    </w:p>
    <w:p w14:paraId="18F330A7" w14:textId="01AFAB88" w:rsidR="00C12383" w:rsidRPr="007E76C7" w:rsidRDefault="00C12383" w:rsidP="00C12383">
      <w:pPr>
        <w:spacing w:line="480" w:lineRule="auto"/>
        <w:ind w:firstLine="720"/>
        <w:rPr>
          <w:rFonts w:ascii="Times New Roman" w:hAnsi="Times New Roman" w:cs="Times New Roman"/>
        </w:rPr>
      </w:pPr>
      <w:r w:rsidRPr="007E76C7">
        <w:rPr>
          <w:rFonts w:ascii="Times New Roman" w:hAnsi="Times New Roman" w:cs="Times New Roman"/>
        </w:rPr>
        <w:t xml:space="preserve">The number of surveys that failed the audio check decreased over time, showing that we were not only able to detect, but also to prevent fabrication. As shown in Figure 2, data fabrication persisted at much lower rates after the implementation of the audio check, and was concentrated at the beginning of each survey wave. This suggests that our daily feedback on the surveyors’ performance decreased and eventually eliminated data-fabrication over time.  </w:t>
      </w:r>
    </w:p>
    <w:p w14:paraId="511263A7" w14:textId="77777777" w:rsidR="00EF67EA" w:rsidRPr="007E76C7" w:rsidRDefault="00EF67EA" w:rsidP="000169F0">
      <w:pPr>
        <w:spacing w:line="480" w:lineRule="auto"/>
        <w:rPr>
          <w:rFonts w:ascii="Times New Roman" w:hAnsi="Times New Roman" w:cs="Times New Roman"/>
        </w:rPr>
      </w:pPr>
    </w:p>
    <w:p w14:paraId="1A87A7CE" w14:textId="50FD0939" w:rsidR="003871FA" w:rsidRPr="007E76C7" w:rsidRDefault="003871FA" w:rsidP="000169F0">
      <w:pPr>
        <w:spacing w:line="480" w:lineRule="auto"/>
        <w:rPr>
          <w:rFonts w:ascii="Times New Roman" w:hAnsi="Times New Roman" w:cs="Times New Roman"/>
        </w:rPr>
      </w:pPr>
      <w:r w:rsidRPr="007E76C7">
        <w:rPr>
          <w:rFonts w:ascii="Times New Roman" w:hAnsi="Times New Roman" w:cs="Times New Roman"/>
          <w:noProof/>
        </w:rPr>
        <w:drawing>
          <wp:inline distT="0" distB="0" distL="0" distR="0" wp14:anchorId="0724F3A1" wp14:editId="65B44D0E">
            <wp:extent cx="5476240" cy="4572000"/>
            <wp:effectExtent l="0" t="0" r="10160" b="0"/>
            <wp:docPr id="3" name="Picture 3" descr="Macintosh HD:Users:robingomila:Dropbox:Nollywood data fabrication:5 Paper:1.SPPS submission:Figures:PaperFigures:Fig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obingomila:Dropbox:Nollywood data fabrication:5 Paper:1.SPPS submission:Figures:PaperFigures:Fig2.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240" cy="4572000"/>
                    </a:xfrm>
                    <a:prstGeom prst="rect">
                      <a:avLst/>
                    </a:prstGeom>
                    <a:noFill/>
                    <a:ln>
                      <a:noFill/>
                    </a:ln>
                  </pic:spPr>
                </pic:pic>
              </a:graphicData>
            </a:graphic>
          </wp:inline>
        </w:drawing>
      </w:r>
    </w:p>
    <w:p w14:paraId="1BEEC7C8" w14:textId="77777777" w:rsidR="003871FA" w:rsidRPr="007E76C7" w:rsidRDefault="003871FA" w:rsidP="000169F0">
      <w:pPr>
        <w:spacing w:line="480" w:lineRule="auto"/>
        <w:rPr>
          <w:rFonts w:ascii="Times New Roman" w:hAnsi="Times New Roman" w:cs="Times New Roman"/>
        </w:rPr>
      </w:pPr>
    </w:p>
    <w:p w14:paraId="04596D29" w14:textId="75BD6155" w:rsidR="003871FA" w:rsidRPr="007E76C7" w:rsidRDefault="003871FA" w:rsidP="003871FA">
      <w:pPr>
        <w:pStyle w:val="Normal1"/>
        <w:rPr>
          <w:rFonts w:ascii="Times New Roman" w:hAnsi="Times New Roman" w:cs="Times New Roman"/>
          <w:sz w:val="24"/>
          <w:szCs w:val="24"/>
        </w:rPr>
      </w:pPr>
      <w:r w:rsidRPr="007E76C7">
        <w:rPr>
          <w:rFonts w:ascii="Times New Roman" w:hAnsi="Times New Roman" w:cs="Times New Roman"/>
          <w:sz w:val="24"/>
          <w:szCs w:val="24"/>
        </w:rPr>
        <w:t xml:space="preserve">Figure 2: </w:t>
      </w:r>
      <w:r w:rsidRPr="007E76C7">
        <w:rPr>
          <w:rFonts w:ascii="Times New Roman" w:hAnsi="Times New Roman" w:cs="Times New Roman"/>
          <w:b/>
          <w:sz w:val="24"/>
          <w:szCs w:val="24"/>
        </w:rPr>
        <w:t>Data fabrication decreases over time in survey waves 2 and 3.</w:t>
      </w:r>
    </w:p>
    <w:p w14:paraId="32731781" w14:textId="77777777" w:rsidR="003871FA" w:rsidRPr="007E76C7" w:rsidRDefault="003871FA" w:rsidP="000169F0">
      <w:pPr>
        <w:spacing w:line="480" w:lineRule="auto"/>
        <w:rPr>
          <w:rFonts w:ascii="Times New Roman" w:hAnsi="Times New Roman" w:cs="Times New Roman"/>
        </w:rPr>
      </w:pPr>
    </w:p>
    <w:p w14:paraId="3DA64BA8" w14:textId="5D6AAE80" w:rsidR="00E02A19" w:rsidRPr="007E76C7" w:rsidRDefault="003871FA" w:rsidP="003871FA">
      <w:pPr>
        <w:pStyle w:val="Normal1"/>
        <w:spacing w:line="480" w:lineRule="auto"/>
        <w:ind w:firstLine="720"/>
        <w:contextualSpacing/>
        <w:rPr>
          <w:rFonts w:ascii="Times" w:hAnsi="Times" w:cs="Times New Roman"/>
          <w:sz w:val="24"/>
          <w:szCs w:val="24"/>
        </w:rPr>
      </w:pPr>
      <w:r w:rsidRPr="007E76C7">
        <w:rPr>
          <w:rFonts w:ascii="Times New Roman" w:hAnsi="Times New Roman" w:cs="Times New Roman"/>
          <w:sz w:val="24"/>
          <w:szCs w:val="24"/>
        </w:rPr>
        <w:t xml:space="preserve">Turning to data quality, the audio check procedure had an immediate effect on the duration of the survey, which was the signal of low data quality during the first survey wave. Following the announcement of the audio check, we observed sharp improvements in the average question duration, which increased and hovered around our expected time of 18 seconds per question. </w:t>
      </w:r>
      <w:r w:rsidR="0025527C" w:rsidRPr="007E76C7">
        <w:rPr>
          <w:rFonts w:ascii="Times New Roman" w:hAnsi="Times New Roman" w:cs="Times New Roman"/>
          <w:sz w:val="24"/>
          <w:szCs w:val="24"/>
        </w:rPr>
        <w:t xml:space="preserve">Each local regression </w:t>
      </w:r>
      <w:r w:rsidR="00DD029E" w:rsidRPr="007E76C7">
        <w:rPr>
          <w:rFonts w:ascii="Times New Roman" w:hAnsi="Times New Roman" w:cs="Times New Roman"/>
          <w:sz w:val="24"/>
          <w:szCs w:val="24"/>
        </w:rPr>
        <w:t xml:space="preserve">(loess) </w:t>
      </w:r>
      <w:r w:rsidR="0025527C" w:rsidRPr="007E76C7">
        <w:rPr>
          <w:rFonts w:ascii="Times New Roman" w:hAnsi="Times New Roman" w:cs="Times New Roman"/>
          <w:sz w:val="24"/>
          <w:szCs w:val="24"/>
        </w:rPr>
        <w:t>depicted in Figure 3a was computed to draw the nonparametric curves us</w:t>
      </w:r>
      <w:r w:rsidR="00DD029E" w:rsidRPr="007E76C7">
        <w:rPr>
          <w:rFonts w:ascii="Times New Roman" w:hAnsi="Times New Roman" w:cs="Times New Roman"/>
          <w:sz w:val="24"/>
          <w:szCs w:val="24"/>
        </w:rPr>
        <w:t>ing</w:t>
      </w:r>
      <w:r w:rsidR="0025527C" w:rsidRPr="007E76C7">
        <w:rPr>
          <w:rFonts w:ascii="Times New Roman" w:hAnsi="Times New Roman" w:cs="Times New Roman"/>
          <w:sz w:val="24"/>
          <w:szCs w:val="24"/>
        </w:rPr>
        <w:t xml:space="preserve"> 100% of the data points displayed in the figure (i.e., smoothing parameter </w:t>
      </w:r>
      <w:r w:rsidR="0025527C" w:rsidRPr="007E76C7">
        <w:rPr>
          <w:rFonts w:ascii="Symbol" w:hAnsi="Symbol" w:cs="Times New Roman"/>
          <w:sz w:val="24"/>
          <w:szCs w:val="24"/>
        </w:rPr>
        <w:t></w:t>
      </w:r>
      <w:r w:rsidR="0025527C" w:rsidRPr="007E76C7">
        <w:rPr>
          <w:rFonts w:ascii="Symbol" w:hAnsi="Symbol" w:cs="Times New Roman"/>
          <w:sz w:val="24"/>
          <w:szCs w:val="24"/>
        </w:rPr>
        <w:t></w:t>
      </w:r>
      <w:r w:rsidR="0025527C" w:rsidRPr="007E76C7">
        <w:rPr>
          <w:rFonts w:ascii="Times" w:hAnsi="Times" w:cs="Times New Roman"/>
          <w:sz w:val="24"/>
          <w:szCs w:val="24"/>
        </w:rPr>
        <w:t xml:space="preserve">= 1) and a linear polynomial (i.e., parameter </w:t>
      </w:r>
      <w:r w:rsidR="0025527C" w:rsidRPr="007E76C7">
        <w:rPr>
          <w:rFonts w:ascii="Symbol" w:hAnsi="Symbol" w:cs="Times New Roman"/>
          <w:sz w:val="24"/>
          <w:szCs w:val="24"/>
        </w:rPr>
        <w:t></w:t>
      </w:r>
      <w:r w:rsidR="0025527C" w:rsidRPr="007E76C7">
        <w:rPr>
          <w:rFonts w:ascii="Times" w:hAnsi="Times" w:cs="Times New Roman"/>
          <w:sz w:val="24"/>
          <w:szCs w:val="24"/>
        </w:rPr>
        <w:t xml:space="preserve"> = 1), thereby providing the highest possible level of smoothness. </w:t>
      </w:r>
    </w:p>
    <w:p w14:paraId="46F49F23" w14:textId="2FB15023" w:rsidR="003871FA" w:rsidRPr="007E76C7" w:rsidRDefault="003871FA" w:rsidP="003871FA">
      <w:pPr>
        <w:pStyle w:val="Normal1"/>
        <w:spacing w:line="480" w:lineRule="auto"/>
        <w:ind w:firstLine="720"/>
        <w:contextualSpacing/>
        <w:rPr>
          <w:rFonts w:ascii="Times New Roman" w:hAnsi="Times New Roman" w:cs="Times New Roman"/>
          <w:sz w:val="24"/>
          <w:szCs w:val="24"/>
        </w:rPr>
      </w:pPr>
      <w:r w:rsidRPr="007E76C7">
        <w:rPr>
          <w:rFonts w:ascii="Times New Roman" w:hAnsi="Times New Roman" w:cs="Times New Roman"/>
          <w:sz w:val="24"/>
          <w:szCs w:val="24"/>
        </w:rPr>
        <w:t xml:space="preserve">In total, the distribution of survey times after the audio check demonstrates a higher average time than prior to the audio check, and follows a normal instead of a skewed distribution, suggesting that surveyors were responding to a normal distribution of participant response styles (this is what we would expect, given that participants were randomly-selected; see Figure 3b). In other words, some participants were slow and others were quick to respond to each question, but the distribution of times suggests that surveyors were responding to their needs rather than imposing their own pace on participants. </w:t>
      </w:r>
    </w:p>
    <w:p w14:paraId="664A2EDC" w14:textId="77777777" w:rsidR="003871FA" w:rsidRPr="007E76C7" w:rsidRDefault="003871FA" w:rsidP="000169F0">
      <w:pPr>
        <w:spacing w:line="480" w:lineRule="auto"/>
        <w:rPr>
          <w:rFonts w:ascii="Times New Roman" w:hAnsi="Times New Roman" w:cs="Times New Roman"/>
        </w:rPr>
      </w:pPr>
    </w:p>
    <w:p w14:paraId="5B298CBB" w14:textId="5FA0CBAA" w:rsidR="003871FA" w:rsidRPr="007E76C7" w:rsidRDefault="003871FA" w:rsidP="000169F0">
      <w:pPr>
        <w:spacing w:line="480" w:lineRule="auto"/>
        <w:rPr>
          <w:rFonts w:ascii="Times New Roman" w:hAnsi="Times New Roman" w:cs="Times New Roman"/>
        </w:rPr>
      </w:pPr>
      <w:r w:rsidRPr="007E76C7">
        <w:rPr>
          <w:rFonts w:ascii="Times New Roman" w:hAnsi="Times New Roman" w:cs="Times New Roman"/>
          <w:noProof/>
        </w:rPr>
        <w:drawing>
          <wp:inline distT="0" distB="0" distL="0" distR="0" wp14:anchorId="421A9E6F" wp14:editId="0678B412">
            <wp:extent cx="5476240" cy="3159760"/>
            <wp:effectExtent l="0" t="0" r="10160" b="0"/>
            <wp:docPr id="4" name="Picture 4" descr="Macintosh HD:Users:robingomila:Dropbox:Nollywood data fabrication:5 Paper:1.SPPS submission:Figures:PaperFigures:Fig3_3a.3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obingomila:Dropbox:Nollywood data fabrication:5 Paper:1.SPPS submission:Figures:PaperFigures:Fig3_3a.3b.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6240" cy="3159760"/>
                    </a:xfrm>
                    <a:prstGeom prst="rect">
                      <a:avLst/>
                    </a:prstGeom>
                    <a:noFill/>
                    <a:ln>
                      <a:noFill/>
                    </a:ln>
                  </pic:spPr>
                </pic:pic>
              </a:graphicData>
            </a:graphic>
          </wp:inline>
        </w:drawing>
      </w:r>
    </w:p>
    <w:p w14:paraId="283F9237" w14:textId="0B3161A4" w:rsidR="003871FA" w:rsidRPr="007E76C7" w:rsidRDefault="003871FA" w:rsidP="003871FA">
      <w:pPr>
        <w:pStyle w:val="Normal1"/>
        <w:spacing w:line="480" w:lineRule="auto"/>
        <w:rPr>
          <w:rFonts w:ascii="Times New Roman" w:hAnsi="Times New Roman" w:cs="Times New Roman"/>
          <w:sz w:val="24"/>
          <w:szCs w:val="24"/>
        </w:rPr>
      </w:pPr>
      <w:r w:rsidRPr="007E76C7">
        <w:rPr>
          <w:rFonts w:ascii="Times New Roman" w:hAnsi="Times New Roman" w:cs="Times New Roman"/>
          <w:sz w:val="24"/>
          <w:szCs w:val="24"/>
        </w:rPr>
        <w:t xml:space="preserve">Figure 3: </w:t>
      </w:r>
      <w:r w:rsidRPr="007E76C7">
        <w:rPr>
          <w:rFonts w:ascii="Times New Roman" w:hAnsi="Times New Roman" w:cs="Times New Roman"/>
          <w:b/>
          <w:sz w:val="24"/>
          <w:szCs w:val="24"/>
        </w:rPr>
        <w:t xml:space="preserve">Mean and distribution of time per survey question before vs. after the audio check. </w:t>
      </w:r>
      <w:r w:rsidRPr="007E76C7">
        <w:rPr>
          <w:rFonts w:ascii="Times New Roman" w:hAnsi="Times New Roman" w:cs="Times New Roman"/>
          <w:sz w:val="24"/>
          <w:szCs w:val="24"/>
        </w:rPr>
        <w:t>Each point in 3a represents the survey team’s mean duration in seconds per question, for each working day represented on the x-axis. A locally weighted smoothing line (loess) depicts the trend in durations over time before</w:t>
      </w:r>
      <w:r w:rsidR="00006F77" w:rsidRPr="007E76C7">
        <w:rPr>
          <w:rFonts w:ascii="Times New Roman" w:hAnsi="Times New Roman" w:cs="Times New Roman"/>
          <w:sz w:val="24"/>
          <w:szCs w:val="24"/>
        </w:rPr>
        <w:t xml:space="preserve"> (red)</w:t>
      </w:r>
      <w:r w:rsidRPr="007E76C7">
        <w:rPr>
          <w:rFonts w:ascii="Times New Roman" w:hAnsi="Times New Roman" w:cs="Times New Roman"/>
          <w:sz w:val="24"/>
          <w:szCs w:val="24"/>
        </w:rPr>
        <w:t xml:space="preserve"> and after</w:t>
      </w:r>
      <w:r w:rsidR="00006F77" w:rsidRPr="007E76C7">
        <w:rPr>
          <w:rFonts w:ascii="Times New Roman" w:hAnsi="Times New Roman" w:cs="Times New Roman"/>
          <w:sz w:val="24"/>
          <w:szCs w:val="24"/>
        </w:rPr>
        <w:t xml:space="preserve"> (gray)</w:t>
      </w:r>
      <w:r w:rsidRPr="007E76C7">
        <w:rPr>
          <w:rFonts w:ascii="Times New Roman" w:hAnsi="Times New Roman" w:cs="Times New Roman"/>
          <w:sz w:val="24"/>
          <w:szCs w:val="24"/>
        </w:rPr>
        <w:t xml:space="preserve"> the implementation of the audio check. </w:t>
      </w:r>
      <w:r w:rsidRPr="007E76C7">
        <w:rPr>
          <w:rFonts w:ascii="Times" w:hAnsi="Times" w:cs="Times New Roman"/>
          <w:sz w:val="24"/>
          <w:szCs w:val="24"/>
        </w:rPr>
        <w:t>The</w:t>
      </w:r>
      <w:r w:rsidRPr="007E76C7">
        <w:rPr>
          <w:rFonts w:ascii="Times New Roman" w:hAnsi="Times New Roman" w:cs="Times New Roman"/>
          <w:sz w:val="24"/>
          <w:szCs w:val="24"/>
        </w:rPr>
        <w:t xml:space="preserve"> grey shaded area represents the researchers’ expectation of time spent per question with its 95% confidence interval</w:t>
      </w:r>
      <w:r w:rsidR="00DD686A" w:rsidRPr="007E76C7">
        <w:rPr>
          <w:rFonts w:ascii="Times New Roman" w:hAnsi="Times New Roman" w:cs="Times New Roman"/>
          <w:sz w:val="24"/>
          <w:szCs w:val="24"/>
        </w:rPr>
        <w:t xml:space="preserve"> (</w:t>
      </w:r>
      <w:r w:rsidR="00DD686A" w:rsidRPr="007E76C7">
        <w:rPr>
          <w:rFonts w:ascii="Symbol" w:hAnsi="Symbol" w:cs="Times New Roman"/>
          <w:sz w:val="24"/>
          <w:szCs w:val="24"/>
        </w:rPr>
        <w:t></w:t>
      </w:r>
      <w:r w:rsidR="008A1BD2" w:rsidRPr="007E76C7">
        <w:rPr>
          <w:rFonts w:ascii="Times New Roman" w:hAnsi="Times New Roman" w:cs="Times New Roman"/>
          <w:sz w:val="24"/>
          <w:szCs w:val="24"/>
        </w:rPr>
        <w:t xml:space="preserve"> = 18.86, C.I. = [18.54, 19.19]</w:t>
      </w:r>
      <w:r w:rsidR="00734BEE" w:rsidRPr="007E76C7">
        <w:rPr>
          <w:rFonts w:ascii="Times New Roman" w:hAnsi="Times New Roman" w:cs="Times New Roman"/>
          <w:sz w:val="24"/>
          <w:szCs w:val="24"/>
        </w:rPr>
        <w:t>).</w:t>
      </w:r>
    </w:p>
    <w:p w14:paraId="6AB353E4" w14:textId="392A565A" w:rsidR="003871FA" w:rsidRPr="007E76C7" w:rsidRDefault="003871FA" w:rsidP="003871FA">
      <w:pPr>
        <w:pStyle w:val="Normal1"/>
        <w:contextualSpacing/>
        <w:rPr>
          <w:rFonts w:ascii="Times New Roman" w:hAnsi="Times New Roman" w:cs="Times New Roman"/>
          <w:b/>
        </w:rPr>
      </w:pPr>
    </w:p>
    <w:p w14:paraId="3189ED2A" w14:textId="4B08F9BD" w:rsidR="003871FA" w:rsidRPr="007E76C7" w:rsidRDefault="003871FA">
      <w:pPr>
        <w:rPr>
          <w:rFonts w:ascii="Times New Roman" w:hAnsi="Times New Roman" w:cs="Times New Roman"/>
        </w:rPr>
      </w:pPr>
      <w:r w:rsidRPr="007E76C7">
        <w:rPr>
          <w:rFonts w:ascii="Times New Roman" w:hAnsi="Times New Roman" w:cs="Times New Roman"/>
        </w:rPr>
        <w:br w:type="page"/>
      </w:r>
    </w:p>
    <w:p w14:paraId="19025CBF" w14:textId="489C091B" w:rsidR="00333E15" w:rsidRPr="007E76C7" w:rsidRDefault="003871FA" w:rsidP="00C34072">
      <w:pPr>
        <w:pStyle w:val="Normal1"/>
        <w:spacing w:line="480" w:lineRule="auto"/>
        <w:ind w:firstLine="720"/>
        <w:contextualSpacing/>
        <w:rPr>
          <w:rFonts w:ascii="Times New Roman" w:hAnsi="Times New Roman" w:cs="Times New Roman"/>
          <w:sz w:val="24"/>
          <w:szCs w:val="24"/>
        </w:rPr>
      </w:pPr>
      <w:r w:rsidRPr="007E76C7">
        <w:rPr>
          <w:rFonts w:ascii="Times New Roman" w:hAnsi="Times New Roman" w:cs="Times New Roman"/>
          <w:sz w:val="24"/>
          <w:szCs w:val="24"/>
        </w:rPr>
        <w:t xml:space="preserve">We observed a positive effect of the audio check on surveyors who were “consistently reliable” and also those who were “less consistent.” Figure 4 plots the time course performance of surveyors who failed the audio check less than three times ever (representing one-third of the team) and those who failed three times or more. Surveyors who failed three or more audio checks did so largely in the beginning of the second wave of the survey and became more careful and on average took more time with the survey by wave 3; top surveyors’ average times became highly stable, suggesting expertise. </w:t>
      </w:r>
    </w:p>
    <w:p w14:paraId="251621E2" w14:textId="77777777" w:rsidR="00333E15" w:rsidRPr="007E76C7" w:rsidRDefault="00333E15">
      <w:pPr>
        <w:rPr>
          <w:rFonts w:ascii="Times New Roman" w:eastAsia="Arial" w:hAnsi="Times New Roman" w:cs="Times New Roman"/>
          <w:color w:val="000000"/>
        </w:rPr>
      </w:pPr>
      <w:r w:rsidRPr="007E76C7">
        <w:rPr>
          <w:rFonts w:ascii="Times New Roman" w:hAnsi="Times New Roman" w:cs="Times New Roman"/>
        </w:rPr>
        <w:br w:type="page"/>
      </w:r>
    </w:p>
    <w:p w14:paraId="334A689C" w14:textId="77777777" w:rsidR="003871FA" w:rsidRPr="007E76C7" w:rsidRDefault="003871FA" w:rsidP="00C34072">
      <w:pPr>
        <w:pStyle w:val="Normal1"/>
        <w:spacing w:line="480" w:lineRule="auto"/>
        <w:ind w:firstLine="720"/>
        <w:contextualSpacing/>
        <w:rPr>
          <w:rFonts w:ascii="Times New Roman" w:hAnsi="Times New Roman" w:cs="Times New Roman"/>
          <w:sz w:val="24"/>
          <w:szCs w:val="24"/>
        </w:rPr>
      </w:pPr>
    </w:p>
    <w:p w14:paraId="164B4E6B" w14:textId="2BDEB60F" w:rsidR="003871FA" w:rsidRPr="007E76C7" w:rsidRDefault="002A4855" w:rsidP="003871FA">
      <w:pPr>
        <w:pStyle w:val="Normal1"/>
        <w:ind w:firstLine="720"/>
        <w:contextualSpacing/>
        <w:rPr>
          <w:rFonts w:ascii="Times New Roman" w:hAnsi="Times New Roman" w:cs="Times New Roman"/>
        </w:rPr>
      </w:pPr>
      <w:r w:rsidRPr="007E76C7">
        <w:rPr>
          <w:rFonts w:ascii="Times New Roman" w:hAnsi="Times New Roman" w:cs="Times New Roman"/>
          <w:noProof/>
        </w:rPr>
        <w:drawing>
          <wp:inline distT="0" distB="0" distL="0" distR="0" wp14:anchorId="44E76831" wp14:editId="05EB3862">
            <wp:extent cx="5478145" cy="4563745"/>
            <wp:effectExtent l="0" t="0" r="8255" b="8255"/>
            <wp:docPr id="9" name="Picture 9" descr="Macintosh HD:Users:robingomila:Dropbox:Nollywood data fabrication:5 Paper:2. RR:PaperFigures:Fig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ingomila:Dropbox:Nollywood data fabrication:5 Paper:2. RR:PaperFigures:Fig4.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8145" cy="4563745"/>
                    </a:xfrm>
                    <a:prstGeom prst="rect">
                      <a:avLst/>
                    </a:prstGeom>
                    <a:noFill/>
                    <a:ln>
                      <a:noFill/>
                    </a:ln>
                  </pic:spPr>
                </pic:pic>
              </a:graphicData>
            </a:graphic>
          </wp:inline>
        </w:drawing>
      </w:r>
    </w:p>
    <w:p w14:paraId="326194EA" w14:textId="54C653CA" w:rsidR="003871FA" w:rsidRPr="007E76C7" w:rsidRDefault="003871FA" w:rsidP="000169F0">
      <w:pPr>
        <w:spacing w:line="480" w:lineRule="auto"/>
        <w:rPr>
          <w:rFonts w:ascii="Times New Roman" w:hAnsi="Times New Roman" w:cs="Times New Roman"/>
        </w:rPr>
      </w:pPr>
    </w:p>
    <w:p w14:paraId="10B44A59" w14:textId="295ECF53" w:rsidR="0088169A" w:rsidRPr="007E76C7" w:rsidRDefault="003871FA" w:rsidP="0088169A">
      <w:pPr>
        <w:pStyle w:val="Normal1"/>
        <w:spacing w:line="480" w:lineRule="auto"/>
        <w:rPr>
          <w:rFonts w:ascii="Times New Roman" w:hAnsi="Times New Roman" w:cs="Times New Roman"/>
          <w:sz w:val="24"/>
          <w:szCs w:val="24"/>
        </w:rPr>
      </w:pPr>
      <w:r w:rsidRPr="007E76C7">
        <w:rPr>
          <w:rFonts w:ascii="Times New Roman" w:hAnsi="Times New Roman" w:cs="Times New Roman"/>
          <w:sz w:val="24"/>
          <w:szCs w:val="24"/>
        </w:rPr>
        <w:t xml:space="preserve">Figure 4: </w:t>
      </w:r>
      <w:r w:rsidRPr="007E76C7">
        <w:rPr>
          <w:rFonts w:ascii="Times New Roman" w:hAnsi="Times New Roman" w:cs="Times New Roman"/>
          <w:b/>
          <w:sz w:val="24"/>
          <w:szCs w:val="24"/>
        </w:rPr>
        <w:t xml:space="preserve">Performance of surveyors improves over time in response to audio check feedback. </w:t>
      </w:r>
      <w:r w:rsidRPr="007E76C7">
        <w:rPr>
          <w:rFonts w:ascii="Times New Roman" w:hAnsi="Times New Roman" w:cs="Times New Roman"/>
          <w:sz w:val="24"/>
          <w:szCs w:val="24"/>
        </w:rPr>
        <w:t>Each point represents the mean duration per question among surveyors who failed the audio check more tha</w:t>
      </w:r>
      <w:r w:rsidR="00006F77" w:rsidRPr="007E76C7">
        <w:rPr>
          <w:rFonts w:ascii="Times New Roman" w:hAnsi="Times New Roman" w:cs="Times New Roman"/>
          <w:sz w:val="24"/>
          <w:szCs w:val="24"/>
        </w:rPr>
        <w:t xml:space="preserve">n </w:t>
      </w:r>
      <w:r w:rsidRPr="007E76C7">
        <w:rPr>
          <w:rFonts w:ascii="Times New Roman" w:hAnsi="Times New Roman" w:cs="Times New Roman"/>
          <w:sz w:val="24"/>
          <w:szCs w:val="24"/>
        </w:rPr>
        <w:t>three times</w:t>
      </w:r>
      <w:r w:rsidR="00006F77" w:rsidRPr="007E76C7">
        <w:rPr>
          <w:rFonts w:ascii="Times New Roman" w:hAnsi="Times New Roman" w:cs="Times New Roman"/>
          <w:sz w:val="24"/>
          <w:szCs w:val="24"/>
        </w:rPr>
        <w:t xml:space="preserve"> (red)</w:t>
      </w:r>
      <w:r w:rsidRPr="007E76C7">
        <w:rPr>
          <w:rFonts w:ascii="Times New Roman" w:hAnsi="Times New Roman" w:cs="Times New Roman"/>
          <w:sz w:val="24"/>
          <w:szCs w:val="24"/>
        </w:rPr>
        <w:t xml:space="preserve"> </w:t>
      </w:r>
      <w:r w:rsidR="00006F77" w:rsidRPr="007E76C7">
        <w:rPr>
          <w:rFonts w:ascii="Times New Roman" w:hAnsi="Times New Roman" w:cs="Times New Roman"/>
          <w:sz w:val="24"/>
          <w:szCs w:val="24"/>
        </w:rPr>
        <w:t xml:space="preserve">and </w:t>
      </w:r>
      <w:r w:rsidRPr="007E76C7">
        <w:rPr>
          <w:rFonts w:ascii="Times New Roman" w:hAnsi="Times New Roman" w:cs="Times New Roman"/>
          <w:sz w:val="24"/>
          <w:szCs w:val="24"/>
        </w:rPr>
        <w:t>among those who failed three times or less</w:t>
      </w:r>
      <w:r w:rsidR="00006F77" w:rsidRPr="007E76C7">
        <w:rPr>
          <w:rFonts w:ascii="Times New Roman" w:hAnsi="Times New Roman" w:cs="Times New Roman"/>
          <w:sz w:val="24"/>
          <w:szCs w:val="24"/>
        </w:rPr>
        <w:t xml:space="preserve"> (</w:t>
      </w:r>
      <w:r w:rsidR="002F0605" w:rsidRPr="007E76C7">
        <w:rPr>
          <w:rFonts w:ascii="Times New Roman" w:hAnsi="Times New Roman" w:cs="Times New Roman"/>
          <w:sz w:val="24"/>
          <w:szCs w:val="24"/>
        </w:rPr>
        <w:t>gray</w:t>
      </w:r>
      <w:r w:rsidR="00006F77" w:rsidRPr="007E76C7">
        <w:rPr>
          <w:rFonts w:ascii="Times New Roman" w:hAnsi="Times New Roman" w:cs="Times New Roman"/>
          <w:sz w:val="24"/>
          <w:szCs w:val="24"/>
        </w:rPr>
        <w:t>)</w:t>
      </w:r>
      <w:r w:rsidRPr="007E76C7">
        <w:rPr>
          <w:rFonts w:ascii="Times New Roman" w:hAnsi="Times New Roman" w:cs="Times New Roman"/>
          <w:sz w:val="24"/>
          <w:szCs w:val="24"/>
        </w:rPr>
        <w:t>, in seconds per question, for each working day represented on the x axis. A locally weighted smoothing line (loess) depicts the trends over time for each group.</w:t>
      </w:r>
    </w:p>
    <w:p w14:paraId="76B72F03" w14:textId="77777777" w:rsidR="0088169A" w:rsidRPr="007E76C7" w:rsidRDefault="0088169A">
      <w:pPr>
        <w:rPr>
          <w:rFonts w:ascii="Times New Roman" w:eastAsia="Arial" w:hAnsi="Times New Roman" w:cs="Times New Roman"/>
          <w:color w:val="000000"/>
          <w:sz w:val="22"/>
          <w:szCs w:val="22"/>
        </w:rPr>
      </w:pPr>
      <w:r w:rsidRPr="007E76C7">
        <w:rPr>
          <w:rFonts w:ascii="Times New Roman" w:hAnsi="Times New Roman" w:cs="Times New Roman"/>
        </w:rPr>
        <w:br w:type="page"/>
      </w:r>
    </w:p>
    <w:p w14:paraId="545C15A6" w14:textId="562F6029" w:rsidR="003871FA" w:rsidRPr="007E76C7" w:rsidRDefault="0088169A" w:rsidP="0088169A">
      <w:pPr>
        <w:pStyle w:val="Normal1"/>
        <w:spacing w:line="480" w:lineRule="auto"/>
        <w:ind w:firstLine="720"/>
        <w:rPr>
          <w:rFonts w:ascii="Times New Roman" w:hAnsi="Times New Roman" w:cs="Times New Roman"/>
          <w:sz w:val="24"/>
          <w:szCs w:val="24"/>
        </w:rPr>
      </w:pPr>
      <w:r w:rsidRPr="007E76C7">
        <w:rPr>
          <w:rFonts w:ascii="Times New Roman" w:hAnsi="Times New Roman" w:cs="Times New Roman"/>
          <w:sz w:val="24"/>
          <w:szCs w:val="24"/>
        </w:rPr>
        <w:t xml:space="preserve">We also conducted simulation analyses, which suggest that introducing the audio check led to significantly different survey results; i.e., that the fabricated surveys would have significantly biased </w:t>
      </w:r>
      <w:r w:rsidR="0099079D" w:rsidRPr="007E76C7">
        <w:rPr>
          <w:rFonts w:ascii="Times New Roman" w:hAnsi="Times New Roman" w:cs="Times New Roman"/>
          <w:sz w:val="24"/>
          <w:szCs w:val="24"/>
        </w:rPr>
        <w:t>our analyses</w:t>
      </w:r>
      <w:r w:rsidRPr="007E76C7">
        <w:rPr>
          <w:rFonts w:ascii="Times New Roman" w:hAnsi="Times New Roman" w:cs="Times New Roman"/>
          <w:sz w:val="24"/>
          <w:szCs w:val="24"/>
        </w:rPr>
        <w:t>. Using the 62 variables that appeared in both wave 2 and wave 3 of the survey, we ran simulations that randomly selected with replacement observations for each variable from two separate pools of surveys: those that passed and did not pass the audio check. We then tested whether the mean of each variable changed significantly with the injection of fabricated observations vs. observations that passed the audio check. Specifically, we used 1,000 draws from surveys that passed and failed the audio check to construct one thousand simulated datasets constituted by either 2.5%, 5%, 10%, 20%, 30%, 45%, 60%, 80% or 100% of resampled observations</w:t>
      </w:r>
      <w:r w:rsidRPr="007E76C7">
        <w:rPr>
          <w:rStyle w:val="FootnoteReference"/>
          <w:rFonts w:ascii="Times New Roman" w:hAnsi="Times New Roman" w:cs="Times New Roman"/>
          <w:sz w:val="24"/>
          <w:szCs w:val="24"/>
        </w:rPr>
        <w:footnoteReference w:id="3"/>
      </w:r>
      <w:r w:rsidRPr="007E76C7">
        <w:rPr>
          <w:rFonts w:ascii="Times New Roman" w:hAnsi="Times New Roman" w:cs="Times New Roman"/>
          <w:sz w:val="24"/>
          <w:szCs w:val="24"/>
        </w:rPr>
        <w:t xml:space="preserve"> We then calculated the difference in means for each variable between the datasets using only surveys that passed the audio check and the datasets with fabricated data, for each of the nine considered proportions. Figure 5 presents the average of all 62 variables’ mean differences and the confidence intervals of the average difference, at each of our nine levels of fabricated data saturation. The pattern demonstrates that leaving fabricated data in our dataset would have led to significantly different mean-level outcomes for our variables, starting with only 2.5% of fabrication in our dataset (we identified 14% of our sample as fabricated and likely prevented even more fabrication by using the audio check; see </w:t>
      </w:r>
      <w:r w:rsidR="00EC5DE4">
        <w:rPr>
          <w:rFonts w:ascii="Times New Roman" w:hAnsi="Times New Roman" w:cs="Times New Roman"/>
          <w:sz w:val="24"/>
          <w:szCs w:val="24"/>
        </w:rPr>
        <w:t>Figure S2 in the</w:t>
      </w:r>
      <w:r w:rsidR="00343485">
        <w:rPr>
          <w:rFonts w:ascii="Times New Roman" w:hAnsi="Times New Roman" w:cs="Times New Roman"/>
          <w:sz w:val="24"/>
          <w:szCs w:val="24"/>
        </w:rPr>
        <w:t xml:space="preserve"> Online Supplemental M</w:t>
      </w:r>
      <w:r w:rsidR="00EC5DE4">
        <w:rPr>
          <w:rFonts w:ascii="Times New Roman" w:hAnsi="Times New Roman" w:cs="Times New Roman"/>
          <w:sz w:val="24"/>
          <w:szCs w:val="24"/>
        </w:rPr>
        <w:t>aterials</w:t>
      </w:r>
      <w:r w:rsidRPr="007E76C7">
        <w:rPr>
          <w:rFonts w:ascii="Times New Roman" w:hAnsi="Times New Roman" w:cs="Times New Roman"/>
          <w:sz w:val="24"/>
          <w:szCs w:val="24"/>
        </w:rPr>
        <w:t xml:space="preserve"> for individual analysis of all numeric variables from our dataset).</w:t>
      </w:r>
    </w:p>
    <w:p w14:paraId="545DACEE" w14:textId="28BFF6C9" w:rsidR="0088169A" w:rsidRPr="007E76C7" w:rsidRDefault="0088169A">
      <w:pPr>
        <w:rPr>
          <w:rFonts w:ascii="Times New Roman" w:eastAsia="Arial" w:hAnsi="Times New Roman" w:cs="Times New Roman"/>
          <w:color w:val="000000"/>
        </w:rPr>
      </w:pPr>
      <w:r w:rsidRPr="007E76C7">
        <w:rPr>
          <w:rFonts w:ascii="Times New Roman" w:hAnsi="Times New Roman" w:cs="Times New Roman"/>
        </w:rPr>
        <w:br w:type="page"/>
      </w:r>
    </w:p>
    <w:p w14:paraId="620C0F33" w14:textId="77777777" w:rsidR="003871FA" w:rsidRPr="007E76C7" w:rsidRDefault="003871FA" w:rsidP="000169F0">
      <w:pPr>
        <w:spacing w:line="480" w:lineRule="auto"/>
        <w:rPr>
          <w:rFonts w:ascii="Times New Roman" w:hAnsi="Times New Roman" w:cs="Times New Roman"/>
        </w:rPr>
      </w:pPr>
    </w:p>
    <w:p w14:paraId="3B0C6D89" w14:textId="62CCD601" w:rsidR="003871FA" w:rsidRPr="007E76C7" w:rsidRDefault="0088169A" w:rsidP="000169F0">
      <w:pPr>
        <w:spacing w:line="480" w:lineRule="auto"/>
        <w:rPr>
          <w:rFonts w:ascii="Times New Roman" w:hAnsi="Times New Roman" w:cs="Times New Roman"/>
        </w:rPr>
      </w:pPr>
      <w:r w:rsidRPr="007E76C7">
        <w:rPr>
          <w:rFonts w:ascii="Times New Roman" w:hAnsi="Times New Roman" w:cs="Times New Roman"/>
          <w:noProof/>
        </w:rPr>
        <w:drawing>
          <wp:inline distT="0" distB="0" distL="0" distR="0" wp14:anchorId="0BC62B42" wp14:editId="28C68443">
            <wp:extent cx="5476240" cy="4572000"/>
            <wp:effectExtent l="0" t="0" r="10160" b="0"/>
            <wp:docPr id="6" name="Picture 6" descr="Macintosh HD:Users:robingomila:Dropbox:Nollywood data fabrication:5 Paper:1.SPPS submission:Figures:PaperFigures:Fig5_all.analyz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robingomila:Dropbox:Nollywood data fabrication:5 Paper:1.SPPS submission:Figures:PaperFigures:Fig5_all.analyzed.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6240" cy="4572000"/>
                    </a:xfrm>
                    <a:prstGeom prst="rect">
                      <a:avLst/>
                    </a:prstGeom>
                    <a:noFill/>
                    <a:ln>
                      <a:noFill/>
                    </a:ln>
                  </pic:spPr>
                </pic:pic>
              </a:graphicData>
            </a:graphic>
          </wp:inline>
        </w:drawing>
      </w:r>
    </w:p>
    <w:p w14:paraId="5EBD8137" w14:textId="450B009E" w:rsidR="0088169A" w:rsidRPr="007E76C7" w:rsidRDefault="0088169A" w:rsidP="0088169A">
      <w:pPr>
        <w:pStyle w:val="Normal1"/>
        <w:spacing w:line="480" w:lineRule="auto"/>
        <w:rPr>
          <w:rFonts w:ascii="Times New Roman" w:hAnsi="Times New Roman" w:cs="Times New Roman"/>
          <w:sz w:val="24"/>
          <w:szCs w:val="24"/>
        </w:rPr>
      </w:pPr>
      <w:r w:rsidRPr="007E76C7">
        <w:rPr>
          <w:rFonts w:ascii="Times New Roman" w:hAnsi="Times New Roman" w:cs="Times New Roman"/>
          <w:sz w:val="24"/>
          <w:szCs w:val="24"/>
        </w:rPr>
        <w:t xml:space="preserve">Figure 5: </w:t>
      </w:r>
      <w:r w:rsidRPr="007E76C7">
        <w:rPr>
          <w:rFonts w:ascii="Times New Roman" w:hAnsi="Times New Roman" w:cs="Times New Roman"/>
          <w:b/>
          <w:sz w:val="24"/>
          <w:szCs w:val="24"/>
        </w:rPr>
        <w:t xml:space="preserve">Fabricated data leads to different mean-level outcomes across all variables in both waves 2 and 3. </w:t>
      </w:r>
      <w:r w:rsidRPr="007E76C7">
        <w:rPr>
          <w:rFonts w:ascii="Times New Roman" w:hAnsi="Times New Roman" w:cs="Times New Roman"/>
          <w:sz w:val="24"/>
          <w:szCs w:val="24"/>
        </w:rPr>
        <w:t xml:space="preserve">Average mean differences (and 95% confidence intervals) of 62 variables in which the difference is calculated between the mean of a dataset simulated with fabricated observations </w:t>
      </w:r>
      <w:r w:rsidR="00375AB4" w:rsidRPr="007E76C7">
        <w:rPr>
          <w:rFonts w:ascii="Times New Roman" w:hAnsi="Times New Roman" w:cs="Times New Roman"/>
          <w:sz w:val="24"/>
          <w:szCs w:val="24"/>
        </w:rPr>
        <w:t>vs.</w:t>
      </w:r>
      <w:r w:rsidR="00AB401B" w:rsidRPr="007E76C7">
        <w:rPr>
          <w:rFonts w:ascii="Times New Roman" w:hAnsi="Times New Roman" w:cs="Times New Roman"/>
          <w:sz w:val="24"/>
          <w:szCs w:val="24"/>
        </w:rPr>
        <w:t xml:space="preserve"> the mean of a dataset with all</w:t>
      </w:r>
      <w:r w:rsidRPr="007E76C7">
        <w:rPr>
          <w:rFonts w:ascii="Times New Roman" w:hAnsi="Times New Roman" w:cs="Times New Roman"/>
          <w:sz w:val="24"/>
          <w:szCs w:val="24"/>
        </w:rPr>
        <w:t xml:space="preserve"> observations that passed the audio check, containing increasing proportions of the resampled surveys.</w:t>
      </w:r>
      <w:r w:rsidRPr="007E76C7">
        <w:rPr>
          <w:rFonts w:ascii="Times New Roman" w:hAnsi="Times New Roman" w:cs="Times New Roman"/>
          <w:i/>
          <w:sz w:val="24"/>
          <w:szCs w:val="24"/>
        </w:rPr>
        <w:t xml:space="preserve"> </w:t>
      </w:r>
    </w:p>
    <w:p w14:paraId="2713095A" w14:textId="77777777" w:rsidR="0088169A" w:rsidRPr="007E76C7" w:rsidRDefault="0088169A" w:rsidP="0088169A">
      <w:pPr>
        <w:pStyle w:val="Normal1"/>
        <w:rPr>
          <w:rFonts w:ascii="Times New Roman" w:hAnsi="Times New Roman" w:cs="Times New Roman"/>
          <w:sz w:val="24"/>
          <w:szCs w:val="24"/>
        </w:rPr>
      </w:pPr>
    </w:p>
    <w:p w14:paraId="3F3A149B" w14:textId="77777777" w:rsidR="00E649D1" w:rsidRPr="007E76C7" w:rsidRDefault="00E649D1">
      <w:pPr>
        <w:rPr>
          <w:rFonts w:ascii="Times New Roman" w:eastAsia="Arial" w:hAnsi="Times New Roman" w:cs="Times New Roman"/>
          <w:color w:val="000000"/>
        </w:rPr>
      </w:pPr>
      <w:r w:rsidRPr="007E76C7">
        <w:rPr>
          <w:rFonts w:ascii="Times New Roman" w:hAnsi="Times New Roman" w:cs="Times New Roman"/>
        </w:rPr>
        <w:br w:type="page"/>
      </w:r>
    </w:p>
    <w:p w14:paraId="205A8A87" w14:textId="0274498E" w:rsidR="00E649D1" w:rsidRPr="007E76C7" w:rsidRDefault="00E649D1" w:rsidP="00E649D1">
      <w:pPr>
        <w:pStyle w:val="Normal1"/>
        <w:spacing w:line="480" w:lineRule="auto"/>
        <w:ind w:firstLine="720"/>
        <w:rPr>
          <w:rFonts w:ascii="Times New Roman" w:hAnsi="Times New Roman" w:cs="Times New Roman"/>
          <w:sz w:val="24"/>
          <w:szCs w:val="24"/>
        </w:rPr>
      </w:pPr>
      <w:r w:rsidRPr="007E76C7">
        <w:rPr>
          <w:rFonts w:ascii="Times New Roman" w:hAnsi="Times New Roman" w:cs="Times New Roman"/>
          <w:sz w:val="24"/>
          <w:szCs w:val="24"/>
        </w:rPr>
        <w:t>Two reliability analyses show that the sample of surveys that failed our audio check contain data patterns that are consistent with more traditional tests for fabrication. First, Figure 6 shows that questions from surveys failing our audio check had, on average, lower variance</w:t>
      </w:r>
      <w:r w:rsidR="00633E3F" w:rsidRPr="007E76C7">
        <w:rPr>
          <w:rFonts w:ascii="Times New Roman" w:hAnsi="Times New Roman" w:cs="Times New Roman"/>
          <w:sz w:val="24"/>
          <w:szCs w:val="24"/>
        </w:rPr>
        <w:t xml:space="preserve"> (</w:t>
      </w:r>
      <w:r w:rsidR="00660F8D" w:rsidRPr="007E76C7">
        <w:rPr>
          <w:rFonts w:ascii="Symbol" w:hAnsi="Symbol" w:cs="Times New Roman"/>
          <w:sz w:val="24"/>
          <w:szCs w:val="24"/>
        </w:rPr>
        <w:t></w:t>
      </w:r>
      <w:r w:rsidR="00660F8D" w:rsidRPr="007E76C7">
        <w:rPr>
          <w:rFonts w:ascii="Symbol" w:hAnsi="Symbol" w:cs="Times New Roman"/>
          <w:sz w:val="24"/>
          <w:szCs w:val="24"/>
        </w:rPr>
        <w:t></w:t>
      </w:r>
      <w:r w:rsidR="00633E3F" w:rsidRPr="007E76C7">
        <w:rPr>
          <w:rFonts w:ascii="Times New Roman" w:hAnsi="Times New Roman" w:cs="Times New Roman"/>
          <w:sz w:val="24"/>
          <w:szCs w:val="24"/>
        </w:rPr>
        <w:t>= -0.09; C.I. = [-0.13, -0.04])</w:t>
      </w:r>
      <w:r w:rsidRPr="007E76C7">
        <w:rPr>
          <w:rFonts w:ascii="Times New Roman" w:hAnsi="Times New Roman" w:cs="Times New Roman"/>
          <w:sz w:val="24"/>
          <w:szCs w:val="24"/>
        </w:rPr>
        <w:t xml:space="preserve"> compared to questions from surveys that passed the audio check (excluding surveys that were uploaded with no audio file). This test is based on the established observation that individuals who fabricate surveys underestimate the number of times participants provide extreme answers (e.g., on a scale from 1 to 7, responding 1, 2, 6, or 7; Bredl et al., 2008; Schafer, Schrapler, Müller, &amp; Wagner, 2004).</w:t>
      </w:r>
    </w:p>
    <w:p w14:paraId="52074649" w14:textId="77777777" w:rsidR="00E649D1" w:rsidRPr="007E76C7" w:rsidRDefault="00E649D1">
      <w:pPr>
        <w:rPr>
          <w:rFonts w:ascii="Times New Roman" w:eastAsia="Arial" w:hAnsi="Times New Roman" w:cs="Times New Roman"/>
          <w:color w:val="000000"/>
        </w:rPr>
      </w:pPr>
      <w:r w:rsidRPr="007E76C7">
        <w:rPr>
          <w:rFonts w:ascii="Times New Roman" w:hAnsi="Times New Roman" w:cs="Times New Roman"/>
        </w:rPr>
        <w:br w:type="page"/>
      </w:r>
    </w:p>
    <w:p w14:paraId="6112E88D" w14:textId="4805C042" w:rsidR="0088169A" w:rsidRPr="007E76C7" w:rsidRDefault="0088169A" w:rsidP="00E649D1">
      <w:pPr>
        <w:pStyle w:val="Normal1"/>
        <w:spacing w:line="480" w:lineRule="auto"/>
        <w:rPr>
          <w:rFonts w:ascii="Times New Roman" w:hAnsi="Times New Roman" w:cs="Times New Roman"/>
          <w:sz w:val="24"/>
          <w:szCs w:val="24"/>
        </w:rPr>
      </w:pPr>
    </w:p>
    <w:p w14:paraId="673AD222" w14:textId="1FE2B6C7" w:rsidR="0088169A" w:rsidRPr="007E76C7" w:rsidRDefault="0040709C" w:rsidP="00E649D1">
      <w:pPr>
        <w:spacing w:line="480" w:lineRule="auto"/>
        <w:ind w:left="-1170" w:firstLine="990"/>
        <w:rPr>
          <w:rFonts w:ascii="Times New Roman" w:hAnsi="Times New Roman" w:cs="Times New Roman"/>
        </w:rPr>
      </w:pPr>
      <w:r w:rsidRPr="007E76C7">
        <w:rPr>
          <w:rFonts w:ascii="Times New Roman" w:hAnsi="Times New Roman" w:cs="Times New Roman"/>
          <w:noProof/>
        </w:rPr>
        <w:drawing>
          <wp:inline distT="0" distB="0" distL="0" distR="0" wp14:anchorId="5857BFEC" wp14:editId="7B590B2B">
            <wp:extent cx="5478145" cy="5478145"/>
            <wp:effectExtent l="0" t="0" r="8255" b="8255"/>
            <wp:docPr id="10" name="Picture 10" descr="Macintosh HD:Users:robingomila:Dropbox:Nollywood data fabrication:5 Paper:2. RR:PaperFigures:Fig6.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bingomila:Dropbox:Nollywood data fabrication:5 Paper:2. RR:PaperFigures:Fig6.pd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8145" cy="5478145"/>
                    </a:xfrm>
                    <a:prstGeom prst="rect">
                      <a:avLst/>
                    </a:prstGeom>
                    <a:noFill/>
                    <a:ln>
                      <a:noFill/>
                    </a:ln>
                  </pic:spPr>
                </pic:pic>
              </a:graphicData>
            </a:graphic>
          </wp:inline>
        </w:drawing>
      </w:r>
    </w:p>
    <w:p w14:paraId="05601605" w14:textId="388270DB" w:rsidR="00F8352E" w:rsidRPr="007E76C7" w:rsidRDefault="00E649D1" w:rsidP="00E649D1">
      <w:pPr>
        <w:pStyle w:val="Normal1"/>
        <w:spacing w:line="480" w:lineRule="auto"/>
        <w:rPr>
          <w:rFonts w:ascii="Times New Roman" w:hAnsi="Times New Roman" w:cs="Times New Roman"/>
          <w:sz w:val="24"/>
          <w:szCs w:val="24"/>
        </w:rPr>
      </w:pPr>
      <w:r w:rsidRPr="007E76C7">
        <w:rPr>
          <w:rFonts w:ascii="Times New Roman" w:hAnsi="Times New Roman" w:cs="Times New Roman"/>
          <w:sz w:val="24"/>
          <w:szCs w:val="24"/>
        </w:rPr>
        <w:t xml:space="preserve">Figure 6: </w:t>
      </w:r>
      <w:r w:rsidRPr="007E76C7">
        <w:rPr>
          <w:rFonts w:ascii="Times New Roman" w:hAnsi="Times New Roman" w:cs="Times New Roman"/>
          <w:b/>
          <w:sz w:val="24"/>
          <w:szCs w:val="24"/>
        </w:rPr>
        <w:t>Difference in variance between surveys that passed vs. failed the audio check.</w:t>
      </w:r>
      <w:r w:rsidR="00484D7B" w:rsidRPr="007E76C7">
        <w:rPr>
          <w:rStyle w:val="FootnoteReference"/>
          <w:rFonts w:ascii="Times New Roman" w:hAnsi="Times New Roman" w:cs="Times New Roman"/>
          <w:b/>
          <w:sz w:val="24"/>
          <w:szCs w:val="24"/>
        </w:rPr>
        <w:footnoteReference w:id="4"/>
      </w:r>
      <w:r w:rsidRPr="007E76C7">
        <w:rPr>
          <w:rFonts w:ascii="Times New Roman" w:hAnsi="Times New Roman" w:cs="Times New Roman"/>
          <w:sz w:val="24"/>
          <w:szCs w:val="24"/>
        </w:rPr>
        <w:t xml:space="preserve"> The difference in variance for each variable</w:t>
      </w:r>
      <w:r w:rsidR="00EC1587" w:rsidRPr="007E76C7">
        <w:rPr>
          <w:rStyle w:val="FootnoteReference"/>
          <w:rFonts w:ascii="Times New Roman" w:hAnsi="Times New Roman" w:cs="Times New Roman"/>
          <w:sz w:val="24"/>
          <w:szCs w:val="24"/>
        </w:rPr>
        <w:footnoteReference w:id="5"/>
      </w:r>
      <w:r w:rsidRPr="007E76C7">
        <w:rPr>
          <w:rFonts w:ascii="Times New Roman" w:hAnsi="Times New Roman" w:cs="Times New Roman"/>
          <w:sz w:val="24"/>
          <w:szCs w:val="24"/>
        </w:rPr>
        <w:t xml:space="preserve"> between surveys that passed and surveys that failed the audio check was calculated by subtracting the variance of those that passed from those that failed. The 95% confidence interval of each difference was calculated by bootstrapping 1,000 differences in variance and taking the 5th and 95th quantiles of each resulting distribution of differences in variance. The 21 differences displayed in red are significantly lower than 0. The blue triangle at the top of the figure represents the estimated mean difference in variance for all 62 variables.</w:t>
      </w:r>
    </w:p>
    <w:p w14:paraId="7F304ECE" w14:textId="77777777" w:rsidR="00F8352E" w:rsidRPr="007E76C7" w:rsidRDefault="00F8352E">
      <w:pPr>
        <w:rPr>
          <w:rFonts w:ascii="Times New Roman" w:eastAsia="Arial" w:hAnsi="Times New Roman" w:cs="Times New Roman"/>
          <w:color w:val="000000"/>
        </w:rPr>
      </w:pPr>
      <w:r w:rsidRPr="007E76C7">
        <w:rPr>
          <w:rFonts w:ascii="Times New Roman" w:hAnsi="Times New Roman" w:cs="Times New Roman"/>
        </w:rPr>
        <w:br w:type="page"/>
      </w:r>
    </w:p>
    <w:p w14:paraId="4A8C1885" w14:textId="2654EE92" w:rsidR="00BF3B51" w:rsidRPr="007E76C7" w:rsidRDefault="00BF3B51" w:rsidP="00BF3B51">
      <w:pPr>
        <w:pStyle w:val="Normal1"/>
        <w:spacing w:line="480" w:lineRule="auto"/>
        <w:rPr>
          <w:rFonts w:ascii="Times New Roman" w:hAnsi="Times New Roman" w:cs="Times New Roman"/>
          <w:sz w:val="24"/>
          <w:szCs w:val="24"/>
        </w:rPr>
      </w:pPr>
      <w:r w:rsidRPr="007E76C7">
        <w:rPr>
          <w:rFonts w:ascii="Times New Roman" w:hAnsi="Times New Roman" w:cs="Times New Roman"/>
          <w:sz w:val="24"/>
          <w:szCs w:val="24"/>
        </w:rPr>
        <w:t xml:space="preserve">Second, we used linear regression to show that surveys that passed our audio check contained significantly fewer skipped questions than the surveys that failed the audio check (see Table 2). Specifically, we </w:t>
      </w:r>
      <w:r w:rsidR="002B03D8" w:rsidRPr="007E76C7">
        <w:rPr>
          <w:rFonts w:ascii="Times New Roman" w:hAnsi="Times New Roman" w:cs="Times New Roman"/>
          <w:sz w:val="24"/>
          <w:szCs w:val="24"/>
        </w:rPr>
        <w:t xml:space="preserve">expect </w:t>
      </w:r>
      <w:r w:rsidRPr="007E76C7">
        <w:rPr>
          <w:rFonts w:ascii="Times New Roman" w:hAnsi="Times New Roman" w:cs="Times New Roman"/>
          <w:sz w:val="24"/>
          <w:szCs w:val="24"/>
        </w:rPr>
        <w:t>0.</w:t>
      </w:r>
      <w:r w:rsidR="002B03D8" w:rsidRPr="007E76C7">
        <w:rPr>
          <w:rFonts w:ascii="Times New Roman" w:hAnsi="Times New Roman" w:cs="Times New Roman"/>
          <w:sz w:val="24"/>
          <w:szCs w:val="24"/>
        </w:rPr>
        <w:t>40</w:t>
      </w:r>
      <w:r w:rsidRPr="007E76C7">
        <w:rPr>
          <w:rFonts w:ascii="Times New Roman" w:hAnsi="Times New Roman" w:cs="Times New Roman"/>
          <w:sz w:val="24"/>
          <w:szCs w:val="24"/>
        </w:rPr>
        <w:t xml:space="preserve"> fewer skipped questions in the surveys that passed the audio check (</w:t>
      </w:r>
      <w:r w:rsidR="00B0422E" w:rsidRPr="007E76C7">
        <w:rPr>
          <w:rFonts w:ascii="Times New Roman" w:hAnsi="Times New Roman" w:cs="Times New Roman"/>
          <w:sz w:val="24"/>
          <w:szCs w:val="24"/>
        </w:rPr>
        <w:t>effect size = -.39</w:t>
      </w:r>
      <w:r w:rsidR="002B03D8" w:rsidRPr="007E76C7">
        <w:rPr>
          <w:rFonts w:ascii="Times New Roman" w:hAnsi="Times New Roman" w:cs="Times New Roman"/>
          <w:sz w:val="24"/>
          <w:szCs w:val="24"/>
        </w:rPr>
        <w:t>.60</w:t>
      </w:r>
      <w:r w:rsidR="00B0422E" w:rsidRPr="007E76C7">
        <w:rPr>
          <w:rFonts w:ascii="Times New Roman" w:hAnsi="Times New Roman" w:cs="Times New Roman"/>
          <w:sz w:val="24"/>
          <w:szCs w:val="24"/>
        </w:rPr>
        <w:t>; 95% C.I. = [-0.7423; -0.07]</w:t>
      </w:r>
      <w:r w:rsidRPr="007E76C7">
        <w:rPr>
          <w:rFonts w:ascii="Times New Roman" w:hAnsi="Times New Roman" w:cs="Times New Roman"/>
          <w:sz w:val="24"/>
          <w:szCs w:val="24"/>
        </w:rPr>
        <w:t>)</w:t>
      </w:r>
      <w:r w:rsidR="00B76452" w:rsidRPr="007E76C7">
        <w:rPr>
          <w:rFonts w:ascii="Times New Roman" w:hAnsi="Times New Roman" w:cs="Times New Roman"/>
          <w:sz w:val="24"/>
          <w:szCs w:val="24"/>
        </w:rPr>
        <w:t>, controlling for survey wave</w:t>
      </w:r>
      <w:r w:rsidRPr="007E76C7">
        <w:rPr>
          <w:rFonts w:ascii="Times New Roman" w:hAnsi="Times New Roman" w:cs="Times New Roman"/>
          <w:sz w:val="24"/>
          <w:szCs w:val="24"/>
        </w:rPr>
        <w:t>.</w:t>
      </w:r>
      <w:r w:rsidRPr="007E76C7">
        <w:rPr>
          <w:rFonts w:ascii="Times New Roman" w:hAnsi="Times New Roman" w:cs="Times New Roman"/>
          <w:i/>
          <w:sz w:val="24"/>
          <w:szCs w:val="24"/>
        </w:rPr>
        <w:t xml:space="preserve"> </w:t>
      </w:r>
      <w:r w:rsidRPr="007E76C7">
        <w:rPr>
          <w:rFonts w:ascii="Times New Roman" w:hAnsi="Times New Roman" w:cs="Times New Roman"/>
          <w:sz w:val="24"/>
          <w:szCs w:val="24"/>
        </w:rPr>
        <w:t xml:space="preserve">This finding is consistent with skipped question analysis techniques, based on the fact that surveyors who fabricate data use the shortest possible path towards the end of the survey (Bredl et al., 2008; Hood &amp; Bushery, 2004). </w:t>
      </w:r>
    </w:p>
    <w:p w14:paraId="7D5B3BD4" w14:textId="77777777" w:rsidR="00BF3B51" w:rsidRPr="007E76C7" w:rsidRDefault="00BF3B51" w:rsidP="00BF3B51">
      <w:pPr>
        <w:pStyle w:val="Normal1"/>
        <w:spacing w:line="480" w:lineRule="auto"/>
        <w:rPr>
          <w:rFonts w:ascii="Times New Roman" w:hAnsi="Times New Roman" w:cs="Times New Roman"/>
          <w:sz w:val="24"/>
          <w:szCs w:val="24"/>
        </w:rPr>
      </w:pPr>
    </w:p>
    <w:p w14:paraId="761E1506" w14:textId="3E86B4DE" w:rsidR="00E649D1" w:rsidRPr="007E76C7" w:rsidRDefault="00BF3B51" w:rsidP="00BF3B51">
      <w:pPr>
        <w:pStyle w:val="Normal1"/>
        <w:spacing w:line="480" w:lineRule="auto"/>
        <w:rPr>
          <w:rFonts w:ascii="Times New Roman" w:hAnsi="Times New Roman" w:cs="Times New Roman"/>
          <w:sz w:val="24"/>
          <w:szCs w:val="24"/>
        </w:rPr>
      </w:pPr>
      <w:r w:rsidRPr="007E76C7">
        <w:rPr>
          <w:rFonts w:ascii="Times New Roman" w:hAnsi="Times New Roman" w:cs="Times New Roman"/>
          <w:noProof/>
          <w:sz w:val="24"/>
          <w:szCs w:val="24"/>
        </w:rPr>
        <w:drawing>
          <wp:inline distT="0" distB="0" distL="0" distR="0" wp14:anchorId="668AB679" wp14:editId="5FB44B4B">
            <wp:extent cx="5486400" cy="2621280"/>
            <wp:effectExtent l="0" t="0" r="0" b="0"/>
            <wp:docPr id="8" name="Picture 8" descr="Macintosh HD:Users:robingomila:Desktop:Screen Shot 2016-08-31 at 1.30.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robingomila:Desktop:Screen Shot 2016-08-31 at 1.30.26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2621280"/>
                    </a:xfrm>
                    <a:prstGeom prst="rect">
                      <a:avLst/>
                    </a:prstGeom>
                    <a:noFill/>
                    <a:ln>
                      <a:noFill/>
                    </a:ln>
                  </pic:spPr>
                </pic:pic>
              </a:graphicData>
            </a:graphic>
          </wp:inline>
        </w:drawing>
      </w:r>
    </w:p>
    <w:p w14:paraId="117F3B9B" w14:textId="7CD1BD13" w:rsidR="00BF3B51" w:rsidRPr="007E76C7" w:rsidRDefault="00BF3B51" w:rsidP="00BF3B51">
      <w:pPr>
        <w:pStyle w:val="Normal1"/>
        <w:spacing w:line="480" w:lineRule="auto"/>
        <w:rPr>
          <w:rFonts w:ascii="Times New Roman" w:hAnsi="Times New Roman" w:cs="Times New Roman"/>
          <w:sz w:val="24"/>
          <w:szCs w:val="24"/>
        </w:rPr>
      </w:pPr>
      <w:r w:rsidRPr="007E76C7">
        <w:rPr>
          <w:rFonts w:ascii="Times New Roman" w:hAnsi="Times New Roman" w:cs="Times New Roman"/>
          <w:sz w:val="24"/>
          <w:szCs w:val="24"/>
        </w:rPr>
        <w:t xml:space="preserve">Table 2: </w:t>
      </w:r>
      <w:r w:rsidRPr="007E76C7">
        <w:rPr>
          <w:rFonts w:ascii="Times New Roman" w:hAnsi="Times New Roman" w:cs="Times New Roman"/>
          <w:b/>
          <w:sz w:val="24"/>
          <w:szCs w:val="24"/>
        </w:rPr>
        <w:t>Surveys that failed the audio check had significantly more skipped questions.</w:t>
      </w:r>
      <w:r w:rsidRPr="007E76C7">
        <w:rPr>
          <w:rFonts w:ascii="Times New Roman" w:hAnsi="Times New Roman" w:cs="Times New Roman"/>
          <w:i/>
          <w:sz w:val="24"/>
          <w:szCs w:val="24"/>
        </w:rPr>
        <w:t xml:space="preserve"> </w:t>
      </w:r>
      <w:r w:rsidRPr="007E76C7">
        <w:rPr>
          <w:rFonts w:ascii="Times New Roman" w:hAnsi="Times New Roman" w:cs="Times New Roman"/>
          <w:sz w:val="24"/>
          <w:szCs w:val="24"/>
        </w:rPr>
        <w:t xml:space="preserve">This regression only includes surveys that explicitly passed or failed the audio check. The audio checked surveys were dummy coded (0 = failed the audio check; 1 = passed the audio check). Number of questions skipped was individually calculated for each survey and regressed on the audio check dummy variable, controlling for the survey wave. </w:t>
      </w:r>
    </w:p>
    <w:p w14:paraId="591E5C8F" w14:textId="79038B40" w:rsidR="00BF3B51" w:rsidRPr="007E76C7" w:rsidRDefault="00BF3B51" w:rsidP="00BF3B51">
      <w:pPr>
        <w:pStyle w:val="Normal1"/>
        <w:spacing w:line="480" w:lineRule="auto"/>
        <w:rPr>
          <w:rFonts w:ascii="Times New Roman" w:hAnsi="Times New Roman" w:cs="Times New Roman"/>
          <w:sz w:val="24"/>
          <w:szCs w:val="24"/>
        </w:rPr>
      </w:pPr>
      <w:r w:rsidRPr="007E76C7">
        <w:rPr>
          <w:rFonts w:ascii="Times New Roman" w:hAnsi="Times New Roman" w:cs="Times New Roman"/>
          <w:sz w:val="24"/>
          <w:szCs w:val="24"/>
        </w:rPr>
        <w:t>*** p&lt;0.001, ** p&lt;0.01, *p&lt;0.05.</w:t>
      </w:r>
    </w:p>
    <w:p w14:paraId="1802212B" w14:textId="77777777" w:rsidR="00BF3B51" w:rsidRPr="007E76C7" w:rsidRDefault="00BF3B51">
      <w:pPr>
        <w:rPr>
          <w:rFonts w:ascii="Times New Roman" w:eastAsia="Arial" w:hAnsi="Times New Roman" w:cs="Times New Roman"/>
          <w:color w:val="000000"/>
        </w:rPr>
      </w:pPr>
      <w:r w:rsidRPr="007E76C7">
        <w:rPr>
          <w:rFonts w:ascii="Times New Roman" w:hAnsi="Times New Roman" w:cs="Times New Roman"/>
        </w:rPr>
        <w:br w:type="page"/>
      </w:r>
    </w:p>
    <w:p w14:paraId="56A47A50" w14:textId="5B716B18" w:rsidR="00BF3B51" w:rsidRPr="007E76C7" w:rsidRDefault="00BF3B51" w:rsidP="00BF3B51">
      <w:pPr>
        <w:pStyle w:val="Normal1"/>
        <w:spacing w:line="480" w:lineRule="auto"/>
        <w:ind w:firstLine="720"/>
        <w:rPr>
          <w:rFonts w:ascii="Times New Roman" w:hAnsi="Times New Roman" w:cs="Times New Roman"/>
          <w:sz w:val="24"/>
          <w:szCs w:val="24"/>
        </w:rPr>
      </w:pPr>
      <w:r w:rsidRPr="007E76C7">
        <w:rPr>
          <w:rFonts w:ascii="Times New Roman" w:hAnsi="Times New Roman" w:cs="Times New Roman"/>
          <w:sz w:val="24"/>
          <w:szCs w:val="24"/>
        </w:rPr>
        <w:t>One concern among prospective adopters of this audio check might be the time and financial investment involved in listening to each audio file and providing feedback in real time.</w:t>
      </w:r>
      <w:r w:rsidRPr="007E76C7">
        <w:rPr>
          <w:rFonts w:ascii="Times New Roman" w:hAnsi="Times New Roman" w:cs="Times New Roman"/>
          <w:b/>
          <w:sz w:val="24"/>
          <w:szCs w:val="24"/>
        </w:rPr>
        <w:t xml:space="preserve"> </w:t>
      </w:r>
      <w:r w:rsidRPr="007E76C7">
        <w:rPr>
          <w:rFonts w:ascii="Times New Roman" w:hAnsi="Times New Roman" w:cs="Times New Roman"/>
          <w:sz w:val="24"/>
          <w:szCs w:val="24"/>
        </w:rPr>
        <w:t xml:space="preserve">We calculated the extra cost incurred by adding an audio check to our survey procedure, and compared this to the cost of one common traditional data quality control technique. The cost of including the audio check in our survey software package was </w:t>
      </w:r>
      <w:r w:rsidR="00235573" w:rsidRPr="007E76C7">
        <w:rPr>
          <w:rFonts w:ascii="Times New Roman" w:hAnsi="Times New Roman" w:cs="Times New Roman"/>
          <w:sz w:val="24"/>
          <w:szCs w:val="24"/>
        </w:rPr>
        <w:t xml:space="preserve">USD </w:t>
      </w:r>
      <w:r w:rsidRPr="007E76C7">
        <w:rPr>
          <w:rFonts w:ascii="Times New Roman" w:hAnsi="Times New Roman" w:cs="Times New Roman"/>
          <w:sz w:val="24"/>
          <w:szCs w:val="24"/>
        </w:rPr>
        <w:t xml:space="preserve">99 per month to store the uploaded audio files on the server. Additionally, we paid a research assistant to listen to the surveys and to identify those that showed signs of fabrication or data quality issues, requiring surveyor feedback. The research assistant was paid approximately </w:t>
      </w:r>
      <w:r w:rsidR="00235573" w:rsidRPr="007E76C7">
        <w:rPr>
          <w:rFonts w:ascii="Times New Roman" w:hAnsi="Times New Roman" w:cs="Times New Roman"/>
          <w:sz w:val="24"/>
          <w:szCs w:val="24"/>
        </w:rPr>
        <w:t xml:space="preserve">USD </w:t>
      </w:r>
      <w:r w:rsidRPr="007E76C7">
        <w:rPr>
          <w:rFonts w:ascii="Times New Roman" w:hAnsi="Times New Roman" w:cs="Times New Roman"/>
          <w:sz w:val="24"/>
          <w:szCs w:val="24"/>
        </w:rPr>
        <w:t xml:space="preserve">17 per hour, and needed training and practice such that in the first three weeks of the study he worked 6 hours per day, and in the remaining 8 weeks of the study he worked 2 hours per day. These numbers are particular to our study and likely represent a higher bound on time involvement, given that the task involved learning to comprehend spoken Nigerian Pidgin English and composing feedback across cultural and language lines. All told, over 8 months of data collection, we spent </w:t>
      </w:r>
      <w:r w:rsidR="00235573" w:rsidRPr="007E76C7">
        <w:rPr>
          <w:rFonts w:ascii="Times New Roman" w:hAnsi="Times New Roman" w:cs="Times New Roman"/>
          <w:sz w:val="24"/>
          <w:szCs w:val="24"/>
        </w:rPr>
        <w:t xml:space="preserve">USD </w:t>
      </w:r>
      <w:r w:rsidRPr="007E76C7">
        <w:rPr>
          <w:rFonts w:ascii="Times New Roman" w:hAnsi="Times New Roman" w:cs="Times New Roman"/>
          <w:sz w:val="24"/>
          <w:szCs w:val="24"/>
        </w:rPr>
        <w:t xml:space="preserve">3,660.75 on the audio check procedure, and identified 260 fabricated surveys. The cost of finding each fabricated survey was </w:t>
      </w:r>
      <w:r w:rsidR="00235573" w:rsidRPr="007E76C7">
        <w:rPr>
          <w:rFonts w:ascii="Times New Roman" w:hAnsi="Times New Roman" w:cs="Times New Roman"/>
          <w:sz w:val="24"/>
          <w:szCs w:val="24"/>
        </w:rPr>
        <w:t xml:space="preserve">USD </w:t>
      </w:r>
      <w:r w:rsidRPr="007E76C7">
        <w:rPr>
          <w:rFonts w:ascii="Times New Roman" w:hAnsi="Times New Roman" w:cs="Times New Roman"/>
          <w:sz w:val="24"/>
          <w:szCs w:val="24"/>
        </w:rPr>
        <w:t xml:space="preserve">14.08, and the cost of replacing one fabricated survey with a new survey was </w:t>
      </w:r>
      <w:r w:rsidR="00235573" w:rsidRPr="007E76C7">
        <w:rPr>
          <w:rFonts w:ascii="Times New Roman" w:hAnsi="Times New Roman" w:cs="Times New Roman"/>
          <w:sz w:val="24"/>
          <w:szCs w:val="24"/>
        </w:rPr>
        <w:t xml:space="preserve">USD </w:t>
      </w:r>
      <w:r w:rsidRPr="007E76C7">
        <w:rPr>
          <w:rFonts w:ascii="Times New Roman" w:hAnsi="Times New Roman" w:cs="Times New Roman"/>
          <w:sz w:val="24"/>
          <w:szCs w:val="24"/>
        </w:rPr>
        <w:t xml:space="preserve">17.47, so in total the cost of identifying and replacing a fabricated survey was </w:t>
      </w:r>
      <w:r w:rsidR="00235573" w:rsidRPr="007E76C7">
        <w:rPr>
          <w:rFonts w:ascii="Times New Roman" w:hAnsi="Times New Roman" w:cs="Times New Roman"/>
          <w:sz w:val="24"/>
          <w:szCs w:val="24"/>
        </w:rPr>
        <w:t xml:space="preserve">USD </w:t>
      </w:r>
      <w:r w:rsidRPr="007E76C7">
        <w:rPr>
          <w:rFonts w:ascii="Times New Roman" w:hAnsi="Times New Roman" w:cs="Times New Roman"/>
          <w:sz w:val="24"/>
          <w:szCs w:val="24"/>
        </w:rPr>
        <w:t xml:space="preserve">31.55. </w:t>
      </w:r>
    </w:p>
    <w:p w14:paraId="0C6E9455" w14:textId="0773E69D" w:rsidR="000F0612" w:rsidRPr="007E76C7" w:rsidRDefault="00BF3B51" w:rsidP="00BF3B51">
      <w:pPr>
        <w:pStyle w:val="Normal1"/>
        <w:spacing w:line="480" w:lineRule="auto"/>
        <w:ind w:firstLine="720"/>
        <w:rPr>
          <w:rFonts w:ascii="Times New Roman" w:hAnsi="Times New Roman" w:cs="Times New Roman"/>
          <w:sz w:val="24"/>
          <w:szCs w:val="24"/>
        </w:rPr>
      </w:pPr>
      <w:r w:rsidRPr="007E76C7">
        <w:rPr>
          <w:rFonts w:ascii="Times New Roman" w:hAnsi="Times New Roman" w:cs="Times New Roman"/>
          <w:sz w:val="24"/>
          <w:szCs w:val="24"/>
        </w:rPr>
        <w:t xml:space="preserve">We now compare this cost to a common alternative method, which involves analyzing data after the majority of data has been collected, and identifying the surveyors who are likely to be serially fabricating data. The analysis might involve an examination of skip patterns or differences in variance as demonstrated above, to identify with some uncertainty a group of surveys that may have been fabricated or surveyors who may have made fabrication a practice. To check this allegation of fabrication, we would have to send a new surveyor to find and re-survey a participant. If this re-survey (at </w:t>
      </w:r>
      <w:r w:rsidR="00235573" w:rsidRPr="007E76C7">
        <w:rPr>
          <w:rFonts w:ascii="Times New Roman" w:hAnsi="Times New Roman" w:cs="Times New Roman"/>
          <w:sz w:val="24"/>
          <w:szCs w:val="24"/>
        </w:rPr>
        <w:t xml:space="preserve">USD </w:t>
      </w:r>
      <w:r w:rsidRPr="007E76C7">
        <w:rPr>
          <w:rFonts w:ascii="Times New Roman" w:hAnsi="Times New Roman" w:cs="Times New Roman"/>
          <w:sz w:val="24"/>
          <w:szCs w:val="24"/>
        </w:rPr>
        <w:t xml:space="preserve">17.47, though finding the same person again would likely cost more) suggested that the quality of the original survey was indeed poor or fabricated, there would be no recourse to correct the original surveyor in real time. The safest correction would be to re-survey all of that surveyor’s participants. In our case, the median number of surveys conducted by each surveyor was 96, so this would mean re-surveying 96 participants from already-visited communities, at </w:t>
      </w:r>
      <w:r w:rsidR="00235573" w:rsidRPr="007E76C7">
        <w:rPr>
          <w:rFonts w:ascii="Times New Roman" w:hAnsi="Times New Roman" w:cs="Times New Roman"/>
          <w:sz w:val="24"/>
          <w:szCs w:val="24"/>
        </w:rPr>
        <w:t xml:space="preserve">USD </w:t>
      </w:r>
      <w:r w:rsidRPr="007E76C7">
        <w:rPr>
          <w:rFonts w:ascii="Times New Roman" w:hAnsi="Times New Roman" w:cs="Times New Roman"/>
          <w:sz w:val="24"/>
          <w:szCs w:val="24"/>
        </w:rPr>
        <w:t>1694.59 (</w:t>
      </w:r>
      <w:r w:rsidR="00235573" w:rsidRPr="007E76C7">
        <w:rPr>
          <w:rFonts w:ascii="Times New Roman" w:hAnsi="Times New Roman" w:cs="Times New Roman"/>
          <w:sz w:val="24"/>
          <w:szCs w:val="24"/>
        </w:rPr>
        <w:t xml:space="preserve">USD </w:t>
      </w:r>
      <w:r w:rsidRPr="007E76C7">
        <w:rPr>
          <w:rFonts w:ascii="Times New Roman" w:hAnsi="Times New Roman" w:cs="Times New Roman"/>
          <w:sz w:val="24"/>
          <w:szCs w:val="24"/>
        </w:rPr>
        <w:t>17.47 + 96*</w:t>
      </w:r>
      <w:r w:rsidR="00235573" w:rsidRPr="007E76C7">
        <w:rPr>
          <w:rFonts w:ascii="Times New Roman" w:hAnsi="Times New Roman" w:cs="Times New Roman"/>
          <w:sz w:val="24"/>
          <w:szCs w:val="24"/>
        </w:rPr>
        <w:t xml:space="preserve">USD </w:t>
      </w:r>
      <w:r w:rsidRPr="007E76C7">
        <w:rPr>
          <w:rFonts w:ascii="Times New Roman" w:hAnsi="Times New Roman" w:cs="Times New Roman"/>
          <w:sz w:val="24"/>
          <w:szCs w:val="24"/>
        </w:rPr>
        <w:t xml:space="preserve">17.47). Thus, our estimate of the financial gains of the audio check is </w:t>
      </w:r>
      <w:r w:rsidR="00235573" w:rsidRPr="007E76C7">
        <w:rPr>
          <w:rFonts w:ascii="Times New Roman" w:hAnsi="Times New Roman" w:cs="Times New Roman"/>
          <w:sz w:val="24"/>
          <w:szCs w:val="24"/>
        </w:rPr>
        <w:t xml:space="preserve">USD </w:t>
      </w:r>
      <w:r w:rsidRPr="007E76C7">
        <w:rPr>
          <w:rFonts w:ascii="Times New Roman" w:hAnsi="Times New Roman" w:cs="Times New Roman"/>
          <w:sz w:val="24"/>
          <w:szCs w:val="24"/>
        </w:rPr>
        <w:t xml:space="preserve">1694.59 - </w:t>
      </w:r>
      <w:r w:rsidR="00235573" w:rsidRPr="007E76C7">
        <w:rPr>
          <w:rFonts w:ascii="Times New Roman" w:hAnsi="Times New Roman" w:cs="Times New Roman"/>
          <w:sz w:val="24"/>
          <w:szCs w:val="24"/>
        </w:rPr>
        <w:t xml:space="preserve">USD </w:t>
      </w:r>
      <w:r w:rsidRPr="007E76C7">
        <w:rPr>
          <w:rFonts w:ascii="Times New Roman" w:hAnsi="Times New Roman" w:cs="Times New Roman"/>
          <w:sz w:val="24"/>
          <w:szCs w:val="24"/>
        </w:rPr>
        <w:t xml:space="preserve">31.55, or </w:t>
      </w:r>
      <w:r w:rsidR="00235573" w:rsidRPr="007E76C7">
        <w:rPr>
          <w:rFonts w:ascii="Times New Roman" w:hAnsi="Times New Roman" w:cs="Times New Roman"/>
          <w:sz w:val="24"/>
          <w:szCs w:val="24"/>
        </w:rPr>
        <w:t xml:space="preserve">USD </w:t>
      </w:r>
      <w:r w:rsidRPr="007E76C7">
        <w:rPr>
          <w:rFonts w:ascii="Times New Roman" w:hAnsi="Times New Roman" w:cs="Times New Roman"/>
          <w:sz w:val="24"/>
          <w:szCs w:val="24"/>
        </w:rPr>
        <w:t xml:space="preserve">1663.04 saved per identification of a surveyor who fabricated. </w:t>
      </w:r>
    </w:p>
    <w:p w14:paraId="21ED557A" w14:textId="3B512FD9" w:rsidR="00BF3B51" w:rsidRPr="007E76C7" w:rsidRDefault="007A4E5B" w:rsidP="00BF3B51">
      <w:pPr>
        <w:pStyle w:val="Normal1"/>
        <w:spacing w:line="480" w:lineRule="auto"/>
        <w:ind w:firstLine="720"/>
        <w:rPr>
          <w:rFonts w:ascii="Times New Roman" w:hAnsi="Times New Roman" w:cs="Times New Roman"/>
          <w:sz w:val="24"/>
          <w:szCs w:val="24"/>
        </w:rPr>
      </w:pPr>
      <w:r w:rsidRPr="007E76C7">
        <w:rPr>
          <w:rFonts w:ascii="Times New Roman" w:hAnsi="Times New Roman" w:cs="Times New Roman"/>
          <w:sz w:val="24"/>
          <w:szCs w:val="24"/>
        </w:rPr>
        <w:t xml:space="preserve">Notably, one of the major advantages of the audio check method, compared to </w:t>
      </w:r>
      <w:r w:rsidR="000F0612" w:rsidRPr="007E76C7">
        <w:rPr>
          <w:rFonts w:ascii="Times New Roman" w:hAnsi="Times New Roman" w:cs="Times New Roman"/>
          <w:sz w:val="24"/>
          <w:szCs w:val="24"/>
        </w:rPr>
        <w:t>other</w:t>
      </w:r>
      <w:r w:rsidRPr="007E76C7">
        <w:rPr>
          <w:rFonts w:ascii="Times New Roman" w:hAnsi="Times New Roman" w:cs="Times New Roman"/>
          <w:sz w:val="24"/>
          <w:szCs w:val="24"/>
        </w:rPr>
        <w:t xml:space="preserve"> post-data collection technique</w:t>
      </w:r>
      <w:r w:rsidR="000C4F7B" w:rsidRPr="007E76C7">
        <w:rPr>
          <w:rFonts w:ascii="Times New Roman" w:hAnsi="Times New Roman" w:cs="Times New Roman"/>
          <w:sz w:val="24"/>
          <w:szCs w:val="24"/>
        </w:rPr>
        <w:t>s</w:t>
      </w:r>
      <w:r w:rsidRPr="007E76C7">
        <w:rPr>
          <w:rFonts w:ascii="Times New Roman" w:hAnsi="Times New Roman" w:cs="Times New Roman"/>
          <w:sz w:val="24"/>
          <w:szCs w:val="24"/>
        </w:rPr>
        <w:t xml:space="preserve">, is that the audio check method allows </w:t>
      </w:r>
      <w:r w:rsidR="000F0612" w:rsidRPr="007E76C7">
        <w:rPr>
          <w:rFonts w:ascii="Times New Roman" w:hAnsi="Times New Roman" w:cs="Times New Roman"/>
          <w:sz w:val="24"/>
          <w:szCs w:val="24"/>
        </w:rPr>
        <w:t xml:space="preserve">the researcher </w:t>
      </w:r>
      <w:r w:rsidRPr="007E76C7">
        <w:rPr>
          <w:rFonts w:ascii="Times New Roman" w:hAnsi="Times New Roman" w:cs="Times New Roman"/>
          <w:sz w:val="24"/>
          <w:szCs w:val="24"/>
        </w:rPr>
        <w:t xml:space="preserve">to pinpoint </w:t>
      </w:r>
      <w:r w:rsidR="00D804C8" w:rsidRPr="007E76C7">
        <w:rPr>
          <w:rFonts w:ascii="Times New Roman" w:hAnsi="Times New Roman" w:cs="Times New Roman"/>
          <w:sz w:val="24"/>
          <w:szCs w:val="24"/>
        </w:rPr>
        <w:t xml:space="preserve">problematic </w:t>
      </w:r>
      <w:r w:rsidRPr="007E76C7">
        <w:rPr>
          <w:rFonts w:ascii="Times New Roman" w:hAnsi="Times New Roman" w:cs="Times New Roman"/>
          <w:sz w:val="24"/>
          <w:szCs w:val="24"/>
        </w:rPr>
        <w:t>surveys</w:t>
      </w:r>
      <w:r w:rsidR="000F0612" w:rsidRPr="007E76C7">
        <w:rPr>
          <w:rFonts w:ascii="Times New Roman" w:hAnsi="Times New Roman" w:cs="Times New Roman"/>
          <w:sz w:val="24"/>
          <w:szCs w:val="24"/>
        </w:rPr>
        <w:t xml:space="preserve">. Thus, researchers </w:t>
      </w:r>
      <w:r w:rsidRPr="007E76C7">
        <w:rPr>
          <w:rFonts w:ascii="Times New Roman" w:hAnsi="Times New Roman" w:cs="Times New Roman"/>
          <w:sz w:val="24"/>
          <w:szCs w:val="24"/>
        </w:rPr>
        <w:t xml:space="preserve">avoid </w:t>
      </w:r>
      <w:r w:rsidR="00A76D4D" w:rsidRPr="007E76C7">
        <w:rPr>
          <w:rFonts w:ascii="Times New Roman" w:hAnsi="Times New Roman" w:cs="Times New Roman"/>
          <w:sz w:val="24"/>
          <w:szCs w:val="24"/>
        </w:rPr>
        <w:t xml:space="preserve">the more conservative data strategy of </w:t>
      </w:r>
      <w:r w:rsidR="00803CA2" w:rsidRPr="007E76C7">
        <w:rPr>
          <w:rFonts w:ascii="Times New Roman" w:hAnsi="Times New Roman" w:cs="Times New Roman"/>
          <w:sz w:val="24"/>
          <w:szCs w:val="24"/>
        </w:rPr>
        <w:t>excluding</w:t>
      </w:r>
      <w:r w:rsidR="00D804C8" w:rsidRPr="007E76C7">
        <w:rPr>
          <w:rFonts w:ascii="Times New Roman" w:hAnsi="Times New Roman" w:cs="Times New Roman"/>
          <w:sz w:val="24"/>
          <w:szCs w:val="24"/>
        </w:rPr>
        <w:t xml:space="preserve"> </w:t>
      </w:r>
      <w:r w:rsidR="007E1451" w:rsidRPr="007E76C7">
        <w:rPr>
          <w:rFonts w:ascii="Times New Roman" w:hAnsi="Times New Roman" w:cs="Times New Roman"/>
          <w:sz w:val="24"/>
          <w:szCs w:val="24"/>
        </w:rPr>
        <w:t xml:space="preserve">the </w:t>
      </w:r>
      <w:r w:rsidR="00352130" w:rsidRPr="007E76C7">
        <w:rPr>
          <w:rFonts w:ascii="Times New Roman" w:hAnsi="Times New Roman" w:cs="Times New Roman"/>
          <w:sz w:val="24"/>
          <w:szCs w:val="24"/>
        </w:rPr>
        <w:t>entirety</w:t>
      </w:r>
      <w:r w:rsidRPr="007E76C7">
        <w:rPr>
          <w:rFonts w:ascii="Times New Roman" w:hAnsi="Times New Roman" w:cs="Times New Roman"/>
          <w:sz w:val="24"/>
          <w:szCs w:val="24"/>
        </w:rPr>
        <w:t xml:space="preserve"> of </w:t>
      </w:r>
      <w:r w:rsidR="00A76D4D" w:rsidRPr="007E76C7">
        <w:rPr>
          <w:rFonts w:ascii="Times New Roman" w:hAnsi="Times New Roman" w:cs="Times New Roman"/>
          <w:sz w:val="24"/>
          <w:szCs w:val="24"/>
        </w:rPr>
        <w:t>a</w:t>
      </w:r>
      <w:r w:rsidRPr="007E76C7">
        <w:rPr>
          <w:rFonts w:ascii="Times New Roman" w:hAnsi="Times New Roman" w:cs="Times New Roman"/>
          <w:sz w:val="24"/>
          <w:szCs w:val="24"/>
        </w:rPr>
        <w:t xml:space="preserve"> surveyor</w:t>
      </w:r>
      <w:r w:rsidR="00A76D4D" w:rsidRPr="007E76C7">
        <w:rPr>
          <w:rFonts w:ascii="Times New Roman" w:hAnsi="Times New Roman" w:cs="Times New Roman"/>
          <w:sz w:val="24"/>
          <w:szCs w:val="24"/>
        </w:rPr>
        <w:t>’</w:t>
      </w:r>
      <w:r w:rsidRPr="007E76C7">
        <w:rPr>
          <w:rFonts w:ascii="Times New Roman" w:hAnsi="Times New Roman" w:cs="Times New Roman"/>
          <w:sz w:val="24"/>
          <w:szCs w:val="24"/>
        </w:rPr>
        <w:t>s</w:t>
      </w:r>
      <w:r w:rsidR="00D0165A" w:rsidRPr="007E76C7">
        <w:rPr>
          <w:rFonts w:ascii="Times New Roman" w:hAnsi="Times New Roman" w:cs="Times New Roman"/>
          <w:sz w:val="24"/>
          <w:szCs w:val="24"/>
        </w:rPr>
        <w:t xml:space="preserve"> data</w:t>
      </w:r>
      <w:r w:rsidRPr="007E76C7">
        <w:rPr>
          <w:rFonts w:ascii="Times New Roman" w:hAnsi="Times New Roman" w:cs="Times New Roman"/>
          <w:sz w:val="24"/>
          <w:szCs w:val="24"/>
        </w:rPr>
        <w:t xml:space="preserve"> because </w:t>
      </w:r>
      <w:r w:rsidR="006C44BD" w:rsidRPr="007E76C7">
        <w:rPr>
          <w:rFonts w:ascii="Times New Roman" w:hAnsi="Times New Roman" w:cs="Times New Roman"/>
          <w:sz w:val="24"/>
          <w:szCs w:val="24"/>
        </w:rPr>
        <w:t>the surveyor conducted one or two problematic surveys</w:t>
      </w:r>
      <w:r w:rsidRPr="007E76C7">
        <w:rPr>
          <w:rFonts w:ascii="Times New Roman" w:hAnsi="Times New Roman" w:cs="Times New Roman"/>
          <w:sz w:val="24"/>
          <w:szCs w:val="24"/>
        </w:rPr>
        <w:t xml:space="preserve">. </w:t>
      </w:r>
      <w:r w:rsidR="005B3EE9" w:rsidRPr="007E76C7">
        <w:rPr>
          <w:rFonts w:ascii="Times New Roman" w:hAnsi="Times New Roman" w:cs="Times New Roman"/>
          <w:sz w:val="24"/>
          <w:szCs w:val="24"/>
        </w:rPr>
        <w:t xml:space="preserve">Additionally, </w:t>
      </w:r>
      <w:r w:rsidR="000F0612" w:rsidRPr="007E76C7">
        <w:rPr>
          <w:rFonts w:ascii="Times New Roman" w:hAnsi="Times New Roman" w:cs="Times New Roman"/>
          <w:sz w:val="24"/>
          <w:szCs w:val="24"/>
        </w:rPr>
        <w:t>the savings from the audio check method</w:t>
      </w:r>
      <w:r w:rsidR="00BF3B51" w:rsidRPr="007E76C7">
        <w:rPr>
          <w:rFonts w:ascii="Times New Roman" w:hAnsi="Times New Roman" w:cs="Times New Roman"/>
          <w:sz w:val="24"/>
          <w:szCs w:val="24"/>
        </w:rPr>
        <w:t xml:space="preserve"> does not account for the ways in which the audio check allowed us to improve data collection among surveyors who were not fabricating data, but who needed feedback such as reminders to read aloud response options. The savings does highlight the audio check’s real-time precision – the fact that we could intervene the day after a survey was fabricated and tell the surveyor to redo the survey (or to fire the surveyor who was responsible if they did not improve).</w:t>
      </w:r>
    </w:p>
    <w:p w14:paraId="49A278DD" w14:textId="77777777" w:rsidR="00BF3B51" w:rsidRPr="007E76C7" w:rsidRDefault="00BF3B51" w:rsidP="00BF3B51">
      <w:pPr>
        <w:pStyle w:val="Normal1"/>
        <w:spacing w:line="480" w:lineRule="auto"/>
        <w:rPr>
          <w:rFonts w:ascii="Times New Roman" w:hAnsi="Times New Roman" w:cs="Times New Roman"/>
          <w:sz w:val="24"/>
          <w:szCs w:val="24"/>
        </w:rPr>
      </w:pPr>
    </w:p>
    <w:p w14:paraId="0AEC0B66" w14:textId="1C7DFDDB" w:rsidR="00BF3B51" w:rsidRPr="007E76C7" w:rsidRDefault="00BF3B51" w:rsidP="00BF3B51">
      <w:pPr>
        <w:pStyle w:val="Normal1"/>
        <w:spacing w:line="480" w:lineRule="auto"/>
        <w:jc w:val="center"/>
        <w:rPr>
          <w:rFonts w:ascii="Times New Roman" w:hAnsi="Times New Roman" w:cs="Times New Roman"/>
          <w:b/>
          <w:sz w:val="24"/>
          <w:szCs w:val="24"/>
        </w:rPr>
      </w:pPr>
      <w:r w:rsidRPr="007E76C7">
        <w:rPr>
          <w:rFonts w:ascii="Times New Roman" w:hAnsi="Times New Roman" w:cs="Times New Roman"/>
          <w:b/>
          <w:sz w:val="24"/>
          <w:szCs w:val="24"/>
        </w:rPr>
        <w:t>Discussion</w:t>
      </w:r>
    </w:p>
    <w:p w14:paraId="6B0775EB" w14:textId="0F76B0D9" w:rsidR="00BF3B51" w:rsidRPr="007E76C7" w:rsidRDefault="00BF3B51" w:rsidP="00BF3B51">
      <w:pPr>
        <w:pStyle w:val="Normal1"/>
        <w:spacing w:line="480" w:lineRule="auto"/>
        <w:ind w:firstLine="720"/>
        <w:contextualSpacing/>
        <w:rPr>
          <w:rFonts w:ascii="Times New Roman" w:hAnsi="Times New Roman" w:cs="Times New Roman"/>
          <w:sz w:val="24"/>
          <w:szCs w:val="24"/>
        </w:rPr>
      </w:pPr>
      <w:r w:rsidRPr="007E76C7">
        <w:rPr>
          <w:rFonts w:ascii="Times New Roman" w:hAnsi="Times New Roman" w:cs="Times New Roman"/>
          <w:sz w:val="24"/>
          <w:szCs w:val="24"/>
        </w:rPr>
        <w:t>By implementing an audio check, in which we used smartphone software to listen to preselected questions in our orally delivered survey, we were able to detect and prevent data fabrication during two waves of a large survey in Nigeria. The audio check method can be used ethically</w:t>
      </w:r>
      <w:r w:rsidR="001A2BE8" w:rsidRPr="007E76C7">
        <w:rPr>
          <w:rFonts w:ascii="Times New Roman" w:hAnsi="Times New Roman" w:cs="Times New Roman"/>
          <w:sz w:val="24"/>
          <w:szCs w:val="24"/>
        </w:rPr>
        <w:t xml:space="preserve">; </w:t>
      </w:r>
      <w:r w:rsidRPr="007E76C7">
        <w:rPr>
          <w:rFonts w:ascii="Times New Roman" w:hAnsi="Times New Roman" w:cs="Times New Roman"/>
          <w:sz w:val="24"/>
          <w:szCs w:val="24"/>
        </w:rPr>
        <w:t>surveyors consented to be recorded for quality control, but didn’t know which questions would be recorded. Certainly, anticipation of such close monitoring alone helped to prevent fabrication, but surprisingly we still identified 14% of our dataset as fabricated. We were able to improve the quality of our data over time</w:t>
      </w:r>
      <w:r w:rsidRPr="007E76C7" w:rsidDel="001E1259">
        <w:rPr>
          <w:rFonts w:ascii="Times New Roman" w:hAnsi="Times New Roman" w:cs="Times New Roman"/>
          <w:sz w:val="24"/>
          <w:szCs w:val="24"/>
        </w:rPr>
        <w:t xml:space="preserve"> </w:t>
      </w:r>
      <w:r w:rsidRPr="007E76C7">
        <w:rPr>
          <w:rFonts w:ascii="Times New Roman" w:hAnsi="Times New Roman" w:cs="Times New Roman"/>
          <w:sz w:val="24"/>
          <w:szCs w:val="24"/>
        </w:rPr>
        <w:t>by providing personalized feedback to each of our surveyors on their work. Had we not used an audio check, our data suggest that the mean responses to our survey questions would be significantly biased. Using more traditional methods of data fabrication detection and quality control would have provided more circumstantial evidence of fabrication, and would have incurred a significantly larger financial cost.</w:t>
      </w:r>
      <w:r w:rsidR="00B67E84" w:rsidRPr="007E76C7">
        <w:rPr>
          <w:rFonts w:ascii="Times New Roman" w:hAnsi="Times New Roman" w:cs="Times New Roman"/>
          <w:sz w:val="24"/>
          <w:szCs w:val="24"/>
        </w:rPr>
        <w:t xml:space="preserve"> </w:t>
      </w:r>
    </w:p>
    <w:p w14:paraId="546CBFBD" w14:textId="349A4122" w:rsidR="00692D72" w:rsidRPr="007E76C7" w:rsidRDefault="00BF3B51" w:rsidP="00BF3B51">
      <w:pPr>
        <w:pStyle w:val="Normal1"/>
        <w:spacing w:line="480" w:lineRule="auto"/>
        <w:ind w:firstLine="720"/>
        <w:contextualSpacing/>
        <w:rPr>
          <w:rFonts w:ascii="Times New Roman" w:hAnsi="Times New Roman" w:cs="Times New Roman"/>
          <w:sz w:val="24"/>
          <w:szCs w:val="24"/>
        </w:rPr>
      </w:pPr>
      <w:r w:rsidRPr="007E76C7">
        <w:rPr>
          <w:rFonts w:ascii="Times New Roman" w:hAnsi="Times New Roman" w:cs="Times New Roman"/>
          <w:sz w:val="24"/>
          <w:szCs w:val="24"/>
        </w:rPr>
        <w:t xml:space="preserve">Implementing the audio check is straightforward, but the development of complementary technologies could reduce both time and money spent on the audio check. Indeed, a large part of our sample of audio files associated with fabricated surveys presented audio-patterns that could fairly easily be detected by software. For instance, surveyors would remain silent the whole time while entering fake responses, or chat with relatives or friends about other topics. Developing ways to automatically check the audio recordings would reduce the time investment of this method even further, though we hasten to point out that we learned a lot about our survey’s implementation by listening to many different surveys. </w:t>
      </w:r>
      <w:r w:rsidR="0086681D" w:rsidRPr="007E76C7">
        <w:rPr>
          <w:rFonts w:ascii="Times New Roman" w:hAnsi="Times New Roman" w:cs="Times New Roman"/>
          <w:sz w:val="24"/>
          <w:szCs w:val="24"/>
        </w:rPr>
        <w:t xml:space="preserve">Another </w:t>
      </w:r>
      <w:r w:rsidR="00692D72" w:rsidRPr="007E76C7">
        <w:rPr>
          <w:rFonts w:ascii="Times New Roman" w:hAnsi="Times New Roman" w:cs="Times New Roman"/>
          <w:sz w:val="24"/>
          <w:szCs w:val="24"/>
        </w:rPr>
        <w:t xml:space="preserve">future direction is to introduce quality assurance as the topic of the research and record </w:t>
      </w:r>
      <w:r w:rsidR="00A71B0B" w:rsidRPr="007E76C7">
        <w:rPr>
          <w:rFonts w:ascii="Times New Roman" w:hAnsi="Times New Roman" w:cs="Times New Roman"/>
          <w:sz w:val="24"/>
          <w:szCs w:val="24"/>
        </w:rPr>
        <w:t xml:space="preserve">interactions between </w:t>
      </w:r>
      <w:r w:rsidR="00692D72" w:rsidRPr="007E76C7">
        <w:rPr>
          <w:rFonts w:ascii="Times New Roman" w:hAnsi="Times New Roman" w:cs="Times New Roman"/>
          <w:sz w:val="24"/>
          <w:szCs w:val="24"/>
        </w:rPr>
        <w:t xml:space="preserve">interview respondents </w:t>
      </w:r>
      <w:r w:rsidR="00A71B0B" w:rsidRPr="007E76C7">
        <w:rPr>
          <w:rFonts w:ascii="Times New Roman" w:hAnsi="Times New Roman" w:cs="Times New Roman"/>
          <w:sz w:val="24"/>
          <w:szCs w:val="24"/>
        </w:rPr>
        <w:t>and</w:t>
      </w:r>
      <w:r w:rsidR="00692D72" w:rsidRPr="007E76C7">
        <w:rPr>
          <w:rFonts w:ascii="Times New Roman" w:hAnsi="Times New Roman" w:cs="Times New Roman"/>
          <w:sz w:val="24"/>
          <w:szCs w:val="24"/>
        </w:rPr>
        <w:t xml:space="preserve"> surveyors. In the present </w:t>
      </w:r>
      <w:r w:rsidR="002F0605" w:rsidRPr="007E76C7">
        <w:rPr>
          <w:rFonts w:ascii="Times New Roman" w:hAnsi="Times New Roman" w:cs="Times New Roman"/>
          <w:sz w:val="24"/>
          <w:szCs w:val="24"/>
        </w:rPr>
        <w:t>research</w:t>
      </w:r>
      <w:r w:rsidR="00692D72" w:rsidRPr="007E76C7">
        <w:rPr>
          <w:rFonts w:ascii="Times New Roman" w:hAnsi="Times New Roman" w:cs="Times New Roman"/>
          <w:sz w:val="24"/>
          <w:szCs w:val="24"/>
        </w:rPr>
        <w:t>, which focused on surveyors who were aware that they would be recorded</w:t>
      </w:r>
      <w:r w:rsidR="000E2935" w:rsidRPr="007E76C7">
        <w:rPr>
          <w:rFonts w:ascii="Times New Roman" w:hAnsi="Times New Roman" w:cs="Times New Roman"/>
          <w:sz w:val="24"/>
          <w:szCs w:val="24"/>
        </w:rPr>
        <w:t xml:space="preserve"> for quality assurance purposes</w:t>
      </w:r>
      <w:r w:rsidR="00692D72" w:rsidRPr="007E76C7">
        <w:rPr>
          <w:rFonts w:ascii="Times New Roman" w:hAnsi="Times New Roman" w:cs="Times New Roman"/>
          <w:sz w:val="24"/>
          <w:szCs w:val="24"/>
        </w:rPr>
        <w:t xml:space="preserve">, the research </w:t>
      </w:r>
      <w:r w:rsidR="00A71B0B" w:rsidRPr="007E76C7">
        <w:rPr>
          <w:rFonts w:ascii="Times New Roman" w:hAnsi="Times New Roman" w:cs="Times New Roman"/>
          <w:sz w:val="24"/>
          <w:szCs w:val="24"/>
        </w:rPr>
        <w:t>did not fall within the realm of human subject</w:t>
      </w:r>
      <w:r w:rsidR="00E35B03" w:rsidRPr="007E76C7">
        <w:rPr>
          <w:rFonts w:ascii="Times New Roman" w:hAnsi="Times New Roman" w:cs="Times New Roman"/>
          <w:sz w:val="24"/>
          <w:szCs w:val="24"/>
        </w:rPr>
        <w:t>s</w:t>
      </w:r>
      <w:r w:rsidR="00A71B0B" w:rsidRPr="007E76C7">
        <w:rPr>
          <w:rFonts w:ascii="Times New Roman" w:hAnsi="Times New Roman" w:cs="Times New Roman"/>
          <w:sz w:val="24"/>
          <w:szCs w:val="24"/>
        </w:rPr>
        <w:t xml:space="preserve"> research</w:t>
      </w:r>
      <w:r w:rsidR="000E2935" w:rsidRPr="007E76C7">
        <w:rPr>
          <w:rFonts w:ascii="Times New Roman" w:hAnsi="Times New Roman" w:cs="Times New Roman"/>
          <w:sz w:val="24"/>
          <w:szCs w:val="24"/>
        </w:rPr>
        <w:t xml:space="preserve"> (as determined by the Princeton Institutional Review Board)</w:t>
      </w:r>
      <w:r w:rsidR="00A71B0B" w:rsidRPr="007E76C7">
        <w:rPr>
          <w:rFonts w:ascii="Times New Roman" w:hAnsi="Times New Roman" w:cs="Times New Roman"/>
          <w:sz w:val="24"/>
          <w:szCs w:val="24"/>
        </w:rPr>
        <w:t xml:space="preserve">. </w:t>
      </w:r>
      <w:r w:rsidR="00036E96" w:rsidRPr="007E76C7">
        <w:rPr>
          <w:rFonts w:ascii="Times New Roman" w:hAnsi="Times New Roman" w:cs="Times New Roman"/>
          <w:sz w:val="24"/>
          <w:szCs w:val="24"/>
        </w:rPr>
        <w:t xml:space="preserve">Recording </w:t>
      </w:r>
      <w:r w:rsidR="00A71B0B" w:rsidRPr="007E76C7">
        <w:rPr>
          <w:rFonts w:ascii="Times New Roman" w:hAnsi="Times New Roman" w:cs="Times New Roman"/>
          <w:sz w:val="24"/>
          <w:szCs w:val="24"/>
        </w:rPr>
        <w:t>respondents</w:t>
      </w:r>
      <w:r w:rsidR="00036E96" w:rsidRPr="007E76C7">
        <w:rPr>
          <w:rFonts w:ascii="Times New Roman" w:hAnsi="Times New Roman" w:cs="Times New Roman"/>
          <w:sz w:val="24"/>
          <w:szCs w:val="24"/>
        </w:rPr>
        <w:t xml:space="preserve"> in future research would</w:t>
      </w:r>
      <w:r w:rsidR="00692D72" w:rsidRPr="007E76C7">
        <w:rPr>
          <w:rFonts w:ascii="Times New Roman" w:hAnsi="Times New Roman" w:cs="Times New Roman"/>
          <w:sz w:val="24"/>
          <w:szCs w:val="24"/>
        </w:rPr>
        <w:t xml:space="preserve"> </w:t>
      </w:r>
      <w:r w:rsidR="00036E96" w:rsidRPr="007E76C7">
        <w:rPr>
          <w:rFonts w:ascii="Times New Roman" w:hAnsi="Times New Roman" w:cs="Times New Roman"/>
          <w:sz w:val="24"/>
          <w:szCs w:val="24"/>
        </w:rPr>
        <w:t>bring about</w:t>
      </w:r>
      <w:r w:rsidR="00A71B0B" w:rsidRPr="007E76C7">
        <w:rPr>
          <w:rFonts w:ascii="Times New Roman" w:hAnsi="Times New Roman" w:cs="Times New Roman"/>
          <w:sz w:val="24"/>
          <w:szCs w:val="24"/>
        </w:rPr>
        <w:t xml:space="preserve"> additional ethical </w:t>
      </w:r>
      <w:r w:rsidR="00DC082E" w:rsidRPr="007E76C7">
        <w:rPr>
          <w:rFonts w:ascii="Times New Roman" w:hAnsi="Times New Roman" w:cs="Times New Roman"/>
          <w:sz w:val="24"/>
          <w:szCs w:val="24"/>
        </w:rPr>
        <w:t>considerations</w:t>
      </w:r>
      <w:r w:rsidR="00A71B0B" w:rsidRPr="007E76C7">
        <w:rPr>
          <w:rFonts w:ascii="Times New Roman" w:hAnsi="Times New Roman" w:cs="Times New Roman"/>
          <w:sz w:val="24"/>
          <w:szCs w:val="24"/>
        </w:rPr>
        <w:t>,</w:t>
      </w:r>
      <w:r w:rsidR="00DC082E" w:rsidRPr="007E76C7">
        <w:rPr>
          <w:rFonts w:ascii="Times New Roman" w:hAnsi="Times New Roman" w:cs="Times New Roman"/>
          <w:sz w:val="24"/>
          <w:szCs w:val="24"/>
        </w:rPr>
        <w:t xml:space="preserve"> </w:t>
      </w:r>
      <w:r w:rsidR="00DF4100" w:rsidRPr="007E76C7">
        <w:rPr>
          <w:rFonts w:ascii="Times New Roman" w:hAnsi="Times New Roman" w:cs="Times New Roman"/>
          <w:sz w:val="24"/>
          <w:szCs w:val="24"/>
        </w:rPr>
        <w:t xml:space="preserve">such as getting approval from the respondents to record </w:t>
      </w:r>
      <w:r w:rsidR="002914C6" w:rsidRPr="007E76C7">
        <w:rPr>
          <w:rFonts w:ascii="Times New Roman" w:hAnsi="Times New Roman" w:cs="Times New Roman"/>
          <w:sz w:val="24"/>
          <w:szCs w:val="24"/>
        </w:rPr>
        <w:t xml:space="preserve">and use </w:t>
      </w:r>
      <w:r w:rsidR="00DF4100" w:rsidRPr="007E76C7">
        <w:rPr>
          <w:rFonts w:ascii="Times New Roman" w:hAnsi="Times New Roman" w:cs="Times New Roman"/>
          <w:sz w:val="24"/>
          <w:szCs w:val="24"/>
        </w:rPr>
        <w:t>their interview</w:t>
      </w:r>
      <w:r w:rsidR="00D80786" w:rsidRPr="007E76C7">
        <w:rPr>
          <w:rFonts w:ascii="Times New Roman" w:hAnsi="Times New Roman" w:cs="Times New Roman"/>
          <w:sz w:val="24"/>
          <w:szCs w:val="24"/>
        </w:rPr>
        <w:t xml:space="preserve"> data for research purposes.</w:t>
      </w:r>
    </w:p>
    <w:p w14:paraId="030888B1" w14:textId="7C08CFD9" w:rsidR="00BF3B51" w:rsidRPr="007E76C7" w:rsidRDefault="00BF3B51" w:rsidP="00BF3B51">
      <w:pPr>
        <w:pStyle w:val="Normal1"/>
        <w:spacing w:line="480" w:lineRule="auto"/>
        <w:ind w:firstLine="720"/>
        <w:contextualSpacing/>
        <w:rPr>
          <w:rFonts w:ascii="Times New Roman" w:hAnsi="Times New Roman" w:cs="Times New Roman"/>
          <w:sz w:val="24"/>
          <w:szCs w:val="24"/>
        </w:rPr>
      </w:pPr>
      <w:r w:rsidRPr="007E76C7">
        <w:rPr>
          <w:rFonts w:ascii="Times New Roman" w:hAnsi="Times New Roman" w:cs="Times New Roman"/>
          <w:sz w:val="24"/>
          <w:szCs w:val="24"/>
        </w:rPr>
        <w:t xml:space="preserve">Overall, </w:t>
      </w:r>
      <w:r w:rsidR="0067464E" w:rsidRPr="007E76C7">
        <w:rPr>
          <w:rFonts w:ascii="Times New Roman" w:hAnsi="Times New Roman" w:cs="Times New Roman"/>
          <w:sz w:val="24"/>
          <w:szCs w:val="24"/>
        </w:rPr>
        <w:t>in the current</w:t>
      </w:r>
      <w:r w:rsidR="00B67E84" w:rsidRPr="007E76C7">
        <w:rPr>
          <w:rFonts w:ascii="Times New Roman" w:hAnsi="Times New Roman" w:cs="Times New Roman"/>
          <w:sz w:val="24"/>
          <w:szCs w:val="24"/>
        </w:rPr>
        <w:t xml:space="preserve"> context of increasing and justified </w:t>
      </w:r>
      <w:r w:rsidR="00982A6A" w:rsidRPr="007E76C7">
        <w:rPr>
          <w:rFonts w:ascii="Times New Roman" w:hAnsi="Times New Roman" w:cs="Times New Roman"/>
          <w:sz w:val="24"/>
          <w:szCs w:val="24"/>
        </w:rPr>
        <w:t>trends</w:t>
      </w:r>
      <w:r w:rsidR="00B67E84" w:rsidRPr="007E76C7">
        <w:rPr>
          <w:rFonts w:ascii="Times New Roman" w:hAnsi="Times New Roman" w:cs="Times New Roman"/>
          <w:sz w:val="24"/>
          <w:szCs w:val="24"/>
        </w:rPr>
        <w:t xml:space="preserve"> toward collecting data with hard to reach and underrepresented samples, </w:t>
      </w:r>
      <w:r w:rsidRPr="007E76C7">
        <w:rPr>
          <w:rFonts w:ascii="Times New Roman" w:hAnsi="Times New Roman" w:cs="Times New Roman"/>
          <w:sz w:val="24"/>
          <w:szCs w:val="24"/>
        </w:rPr>
        <w:t>we believe the audio check is a reliable and useful method for psychologists who</w:t>
      </w:r>
      <w:r w:rsidR="002D1C69" w:rsidRPr="007E76C7">
        <w:rPr>
          <w:rFonts w:ascii="Times New Roman" w:hAnsi="Times New Roman" w:cs="Times New Roman"/>
          <w:sz w:val="24"/>
          <w:szCs w:val="24"/>
        </w:rPr>
        <w:t xml:space="preserve"> </w:t>
      </w:r>
      <w:r w:rsidR="0036332D" w:rsidRPr="007E76C7">
        <w:rPr>
          <w:rFonts w:ascii="Times New Roman" w:hAnsi="Times New Roman" w:cs="Times New Roman"/>
          <w:sz w:val="24"/>
          <w:szCs w:val="24"/>
        </w:rPr>
        <w:t>seek</w:t>
      </w:r>
      <w:r w:rsidR="002D1C69" w:rsidRPr="007E76C7">
        <w:rPr>
          <w:rFonts w:ascii="Times New Roman" w:hAnsi="Times New Roman" w:cs="Times New Roman"/>
          <w:sz w:val="24"/>
          <w:szCs w:val="24"/>
        </w:rPr>
        <w:t xml:space="preserve"> to </w:t>
      </w:r>
      <w:r w:rsidR="0036332D" w:rsidRPr="007E76C7">
        <w:rPr>
          <w:rFonts w:ascii="Times New Roman" w:hAnsi="Times New Roman" w:cs="Times New Roman"/>
          <w:sz w:val="24"/>
          <w:szCs w:val="24"/>
        </w:rPr>
        <w:t>preserve a</w:t>
      </w:r>
      <w:r w:rsidR="002D1C69" w:rsidRPr="007E76C7">
        <w:rPr>
          <w:rFonts w:ascii="Times New Roman" w:hAnsi="Times New Roman" w:cs="Times New Roman"/>
          <w:sz w:val="24"/>
          <w:szCs w:val="24"/>
        </w:rPr>
        <w:t xml:space="preserve"> high </w:t>
      </w:r>
      <w:r w:rsidR="0036332D" w:rsidRPr="007E76C7">
        <w:rPr>
          <w:rFonts w:ascii="Times New Roman" w:hAnsi="Times New Roman" w:cs="Times New Roman"/>
          <w:sz w:val="24"/>
          <w:szCs w:val="24"/>
        </w:rPr>
        <w:t xml:space="preserve">level of data quality </w:t>
      </w:r>
      <w:r w:rsidR="002D1C69" w:rsidRPr="007E76C7">
        <w:rPr>
          <w:rFonts w:ascii="Times New Roman" w:hAnsi="Times New Roman" w:cs="Times New Roman"/>
          <w:sz w:val="24"/>
          <w:szCs w:val="24"/>
        </w:rPr>
        <w:t xml:space="preserve">while </w:t>
      </w:r>
      <w:r w:rsidR="0036332D" w:rsidRPr="007E76C7">
        <w:rPr>
          <w:rFonts w:ascii="Times New Roman" w:hAnsi="Times New Roman" w:cs="Times New Roman"/>
          <w:sz w:val="24"/>
          <w:szCs w:val="24"/>
        </w:rPr>
        <w:t>making necessary adjustments to their data collection</w:t>
      </w:r>
      <w:r w:rsidRPr="007E76C7">
        <w:rPr>
          <w:rFonts w:ascii="Times New Roman" w:hAnsi="Times New Roman" w:cs="Times New Roman"/>
          <w:sz w:val="24"/>
          <w:szCs w:val="24"/>
        </w:rPr>
        <w:t>.</w:t>
      </w:r>
      <w:r w:rsidR="00B67E84" w:rsidRPr="007E76C7">
        <w:rPr>
          <w:rFonts w:ascii="Times New Roman" w:hAnsi="Times New Roman" w:cs="Times New Roman"/>
          <w:sz w:val="24"/>
          <w:szCs w:val="24"/>
        </w:rPr>
        <w:t xml:space="preserve"> </w:t>
      </w:r>
      <w:r w:rsidR="0067464E" w:rsidRPr="007E76C7">
        <w:rPr>
          <w:rFonts w:ascii="Times New Roman" w:hAnsi="Times New Roman" w:cs="Times New Roman"/>
          <w:sz w:val="24"/>
          <w:szCs w:val="24"/>
        </w:rPr>
        <w:t>We</w:t>
      </w:r>
      <w:r w:rsidR="00B67E84" w:rsidRPr="007E76C7">
        <w:rPr>
          <w:rFonts w:ascii="Times New Roman" w:hAnsi="Times New Roman" w:cs="Times New Roman"/>
          <w:sz w:val="24"/>
          <w:szCs w:val="24"/>
        </w:rPr>
        <w:t xml:space="preserve"> show </w:t>
      </w:r>
      <w:r w:rsidR="0003666A" w:rsidRPr="007E76C7">
        <w:rPr>
          <w:rFonts w:ascii="Times New Roman" w:hAnsi="Times New Roman" w:cs="Times New Roman"/>
          <w:sz w:val="24"/>
          <w:szCs w:val="24"/>
        </w:rPr>
        <w:t>that</w:t>
      </w:r>
      <w:r w:rsidR="00B67E84" w:rsidRPr="007E76C7">
        <w:rPr>
          <w:rFonts w:ascii="Times New Roman" w:hAnsi="Times New Roman" w:cs="Times New Roman"/>
          <w:sz w:val="24"/>
          <w:szCs w:val="24"/>
        </w:rPr>
        <w:t xml:space="preserve"> the audio check is a technique that makes these data collections more efficient, more reliable, and cheaper</w:t>
      </w:r>
      <w:r w:rsidR="001A2BE8" w:rsidRPr="007E76C7">
        <w:rPr>
          <w:rFonts w:ascii="Times New Roman" w:hAnsi="Times New Roman" w:cs="Times New Roman"/>
          <w:sz w:val="24"/>
          <w:szCs w:val="24"/>
        </w:rPr>
        <w:t>. W</w:t>
      </w:r>
      <w:r w:rsidRPr="007E76C7">
        <w:rPr>
          <w:rFonts w:ascii="Times New Roman" w:hAnsi="Times New Roman" w:cs="Times New Roman"/>
          <w:sz w:val="24"/>
          <w:szCs w:val="24"/>
        </w:rPr>
        <w:t xml:space="preserve">e </w:t>
      </w:r>
      <w:r w:rsidR="0036332D" w:rsidRPr="007E76C7">
        <w:rPr>
          <w:rFonts w:ascii="Times New Roman" w:hAnsi="Times New Roman" w:cs="Times New Roman"/>
          <w:sz w:val="24"/>
          <w:szCs w:val="24"/>
        </w:rPr>
        <w:t>believe</w:t>
      </w:r>
      <w:r w:rsidRPr="007E76C7">
        <w:rPr>
          <w:rFonts w:ascii="Times New Roman" w:hAnsi="Times New Roman" w:cs="Times New Roman"/>
          <w:sz w:val="24"/>
          <w:szCs w:val="24"/>
        </w:rPr>
        <w:t xml:space="preserve"> psychologists would do well to add the audio check to their methodological tool kit. </w:t>
      </w:r>
    </w:p>
    <w:p w14:paraId="7970A8D1" w14:textId="77777777" w:rsidR="00BF3B51" w:rsidRPr="007E76C7" w:rsidRDefault="00BF3B51" w:rsidP="00BF3B51">
      <w:pPr>
        <w:pStyle w:val="Normal1"/>
        <w:spacing w:line="480" w:lineRule="auto"/>
        <w:rPr>
          <w:rFonts w:ascii="Times New Roman" w:hAnsi="Times New Roman" w:cs="Times New Roman"/>
          <w:sz w:val="24"/>
          <w:szCs w:val="24"/>
        </w:rPr>
      </w:pPr>
    </w:p>
    <w:p w14:paraId="4A2BB5A2" w14:textId="77777777" w:rsidR="00EC3FA3" w:rsidRPr="007E76C7" w:rsidRDefault="00EC3FA3">
      <w:pPr>
        <w:rPr>
          <w:rFonts w:ascii="Times New Roman" w:eastAsia="Arial" w:hAnsi="Times New Roman" w:cs="Times New Roman"/>
          <w:b/>
          <w:color w:val="000000"/>
        </w:rPr>
      </w:pPr>
      <w:r w:rsidRPr="007E76C7">
        <w:rPr>
          <w:rFonts w:ascii="Times New Roman" w:hAnsi="Times New Roman" w:cs="Times New Roman"/>
          <w:b/>
        </w:rPr>
        <w:br w:type="page"/>
      </w:r>
    </w:p>
    <w:p w14:paraId="28807E12" w14:textId="09E3E823" w:rsidR="00BF3B51" w:rsidRPr="007E76C7" w:rsidRDefault="00BF3B51" w:rsidP="00EC3FA3">
      <w:pPr>
        <w:pStyle w:val="Normal1"/>
        <w:spacing w:line="480" w:lineRule="auto"/>
        <w:jc w:val="center"/>
        <w:rPr>
          <w:rFonts w:ascii="Times New Roman" w:hAnsi="Times New Roman" w:cs="Times New Roman"/>
          <w:b/>
          <w:sz w:val="24"/>
          <w:szCs w:val="24"/>
        </w:rPr>
      </w:pPr>
      <w:r w:rsidRPr="007E76C7">
        <w:rPr>
          <w:rFonts w:ascii="Times New Roman" w:hAnsi="Times New Roman" w:cs="Times New Roman"/>
          <w:b/>
          <w:sz w:val="24"/>
          <w:szCs w:val="24"/>
        </w:rPr>
        <w:t>References</w:t>
      </w:r>
    </w:p>
    <w:p w14:paraId="63028E33" w14:textId="074D49DB" w:rsidR="00BF3B51" w:rsidRPr="007E76C7" w:rsidRDefault="00BF3B51" w:rsidP="00EC3FA3">
      <w:pPr>
        <w:spacing w:line="480" w:lineRule="auto"/>
        <w:ind w:left="720" w:hanging="720"/>
        <w:rPr>
          <w:rFonts w:ascii="Times New Roman" w:eastAsia="Times New Roman" w:hAnsi="Times New Roman" w:cs="Times New Roman"/>
        </w:rPr>
      </w:pPr>
      <w:r w:rsidRPr="007E76C7">
        <w:rPr>
          <w:rFonts w:ascii="Times New Roman" w:eastAsia="Times New Roman" w:hAnsi="Times New Roman" w:cs="Times New Roman"/>
        </w:rPr>
        <w:t xml:space="preserve">Birnbaum, B. (2012). </w:t>
      </w:r>
      <w:r w:rsidRPr="007E76C7">
        <w:rPr>
          <w:rFonts w:ascii="Times New Roman" w:eastAsia="Times New Roman" w:hAnsi="Times New Roman" w:cs="Times New Roman"/>
          <w:i/>
          <w:iCs/>
        </w:rPr>
        <w:t>Algorithmic approaches to detecting interviewer fabrication in surveys</w:t>
      </w:r>
      <w:r w:rsidRPr="007E76C7">
        <w:rPr>
          <w:rFonts w:ascii="Times New Roman" w:eastAsia="Times New Roman" w:hAnsi="Times New Roman" w:cs="Times New Roman"/>
        </w:rPr>
        <w:t xml:space="preserve"> (Unpublished doctoral dissertation). </w:t>
      </w:r>
    </w:p>
    <w:p w14:paraId="1392ECB6" w14:textId="6336ACCE" w:rsidR="00BF3B51" w:rsidRPr="007E76C7" w:rsidRDefault="00634CD3" w:rsidP="00EC3FA3">
      <w:pPr>
        <w:spacing w:line="480" w:lineRule="auto"/>
        <w:ind w:left="720" w:hanging="720"/>
        <w:rPr>
          <w:rFonts w:ascii="Times New Roman" w:eastAsia="Times New Roman" w:hAnsi="Times New Roman" w:cs="Times New Roman"/>
        </w:rPr>
      </w:pPr>
      <w:r>
        <w:rPr>
          <w:rFonts w:eastAsia="Times New Roman"/>
        </w:rPr>
        <w:t>Blair, G., Littman, R., &amp;</w:t>
      </w:r>
      <w:r w:rsidR="00234AED" w:rsidRPr="00EE5D7A">
        <w:rPr>
          <w:rFonts w:eastAsia="Times New Roman"/>
        </w:rPr>
        <w:t xml:space="preserve"> Paluck, E.</w:t>
      </w:r>
      <w:r>
        <w:rPr>
          <w:rFonts w:eastAsia="Times New Roman"/>
        </w:rPr>
        <w:t>L.</w:t>
      </w:r>
      <w:r w:rsidR="00234AED" w:rsidRPr="00EE5D7A">
        <w:rPr>
          <w:rFonts w:eastAsia="Times New Roman"/>
        </w:rPr>
        <w:t xml:space="preserve"> (2016).</w:t>
      </w:r>
      <w:r>
        <w:rPr>
          <w:rFonts w:eastAsia="Times New Roman"/>
          <w:i/>
        </w:rPr>
        <w:t xml:space="preserve"> </w:t>
      </w:r>
      <w:r w:rsidR="00A11698">
        <w:rPr>
          <w:rFonts w:eastAsia="Times New Roman"/>
          <w:i/>
        </w:rPr>
        <w:t>Motivating</w:t>
      </w:r>
      <w:r>
        <w:rPr>
          <w:rFonts w:eastAsia="Times New Roman"/>
          <w:i/>
        </w:rPr>
        <w:t xml:space="preserve"> the adoption of new community-minded behaviors: and empirical test in Nigeria</w:t>
      </w:r>
      <w:r w:rsidR="00234AED" w:rsidRPr="00EE5D7A">
        <w:rPr>
          <w:rFonts w:eastAsia="Times New Roman"/>
          <w:i/>
        </w:rPr>
        <w:t>.</w:t>
      </w:r>
      <w:r w:rsidR="00234AED" w:rsidRPr="00EE5D7A">
        <w:rPr>
          <w:rFonts w:eastAsia="Times New Roman"/>
        </w:rPr>
        <w:t xml:space="preserve"> Manuscript in preparation.</w:t>
      </w:r>
    </w:p>
    <w:p w14:paraId="557DB420" w14:textId="7C78DD7E" w:rsidR="00BF3B51" w:rsidRPr="007E76C7" w:rsidRDefault="00BF3B51" w:rsidP="00EC3FA3">
      <w:pPr>
        <w:spacing w:line="480" w:lineRule="auto"/>
        <w:ind w:left="720" w:hanging="720"/>
        <w:rPr>
          <w:rFonts w:ascii="Times New Roman" w:eastAsia="Times New Roman" w:hAnsi="Times New Roman" w:cs="Times New Roman"/>
        </w:rPr>
      </w:pPr>
      <w:r w:rsidRPr="007E76C7">
        <w:rPr>
          <w:rFonts w:ascii="Times New Roman" w:eastAsia="Times New Roman" w:hAnsi="Times New Roman" w:cs="Times New Roman"/>
        </w:rPr>
        <w:t xml:space="preserve">Blattman, C., &amp; Annan, J. (2016, February). Can employment reduce lawlessness and rebellion? A field experiment with high-risk men in a fragile state. </w:t>
      </w:r>
      <w:r w:rsidRPr="007E76C7">
        <w:rPr>
          <w:rFonts w:ascii="Times New Roman" w:eastAsia="Times New Roman" w:hAnsi="Times New Roman" w:cs="Times New Roman"/>
          <w:i/>
          <w:iCs/>
        </w:rPr>
        <w:t>American Political Science Review,</w:t>
      </w:r>
      <w:r w:rsidRPr="007E76C7">
        <w:rPr>
          <w:rFonts w:ascii="Times New Roman" w:eastAsia="Times New Roman" w:hAnsi="Times New Roman" w:cs="Times New Roman"/>
        </w:rPr>
        <w:t xml:space="preserve"> </w:t>
      </w:r>
      <w:r w:rsidRPr="007E76C7">
        <w:rPr>
          <w:rFonts w:ascii="Times New Roman" w:eastAsia="Times New Roman" w:hAnsi="Times New Roman" w:cs="Times New Roman"/>
          <w:i/>
          <w:iCs/>
        </w:rPr>
        <w:t>110</w:t>
      </w:r>
      <w:r w:rsidRPr="007E76C7">
        <w:rPr>
          <w:rFonts w:ascii="Times New Roman" w:eastAsia="Times New Roman" w:hAnsi="Times New Roman" w:cs="Times New Roman"/>
        </w:rPr>
        <w:t xml:space="preserve">(01), 1-17. doi:10.1017/s0003055415000520 </w:t>
      </w:r>
    </w:p>
    <w:p w14:paraId="4C2E02C7" w14:textId="43D620EF" w:rsidR="00BF3B51" w:rsidRPr="007E76C7" w:rsidRDefault="00BF3B51" w:rsidP="00EC3FA3">
      <w:pPr>
        <w:spacing w:line="480" w:lineRule="auto"/>
        <w:ind w:left="720" w:hanging="720"/>
        <w:rPr>
          <w:rFonts w:ascii="Times New Roman" w:eastAsia="Times New Roman" w:hAnsi="Times New Roman" w:cs="Times New Roman"/>
        </w:rPr>
      </w:pPr>
      <w:r w:rsidRPr="007E76C7">
        <w:rPr>
          <w:rFonts w:ascii="Times New Roman" w:eastAsia="Times New Roman" w:hAnsi="Times New Roman" w:cs="Times New Roman"/>
        </w:rPr>
        <w:t xml:space="preserve">Bredl, S., Winker, P., &amp; Kötschau, K. (2008). </w:t>
      </w:r>
      <w:r w:rsidRPr="007E76C7">
        <w:rPr>
          <w:rFonts w:ascii="Times New Roman" w:eastAsia="Times New Roman" w:hAnsi="Times New Roman" w:cs="Times New Roman"/>
          <w:i/>
          <w:iCs/>
        </w:rPr>
        <w:t>A statistical approach to detect cheating interviewers</w:t>
      </w:r>
      <w:r w:rsidRPr="007E76C7">
        <w:rPr>
          <w:rFonts w:ascii="Times New Roman" w:eastAsia="Times New Roman" w:hAnsi="Times New Roman" w:cs="Times New Roman"/>
        </w:rPr>
        <w:t xml:space="preserve"> (pp. 1-14, Tech. No. 39). </w:t>
      </w:r>
    </w:p>
    <w:p w14:paraId="13B70368" w14:textId="08BA5BE7" w:rsidR="00BF3B51" w:rsidRPr="007E76C7" w:rsidRDefault="00BF3B51" w:rsidP="00EC3FA3">
      <w:pPr>
        <w:spacing w:line="480" w:lineRule="auto"/>
        <w:ind w:left="720" w:hanging="720"/>
        <w:rPr>
          <w:rFonts w:ascii="Times New Roman" w:eastAsia="Times New Roman" w:hAnsi="Times New Roman" w:cs="Times New Roman"/>
        </w:rPr>
      </w:pPr>
      <w:r w:rsidRPr="007E76C7">
        <w:rPr>
          <w:rFonts w:ascii="Times New Roman" w:eastAsia="Times New Roman" w:hAnsi="Times New Roman" w:cs="Times New Roman"/>
        </w:rPr>
        <w:t xml:space="preserve">Case, P. B. (1971). How to catch interviewer errors. </w:t>
      </w:r>
      <w:r w:rsidRPr="007E76C7">
        <w:rPr>
          <w:rFonts w:ascii="Times New Roman" w:eastAsia="Times New Roman" w:hAnsi="Times New Roman" w:cs="Times New Roman"/>
          <w:i/>
          <w:iCs/>
        </w:rPr>
        <w:t>Journal of Advertising Research,</w:t>
      </w:r>
      <w:r w:rsidRPr="007E76C7">
        <w:rPr>
          <w:rFonts w:ascii="Times New Roman" w:eastAsia="Times New Roman" w:hAnsi="Times New Roman" w:cs="Times New Roman"/>
        </w:rPr>
        <w:t xml:space="preserve"> </w:t>
      </w:r>
      <w:r w:rsidRPr="007E76C7">
        <w:rPr>
          <w:rFonts w:ascii="Times New Roman" w:eastAsia="Times New Roman" w:hAnsi="Times New Roman" w:cs="Times New Roman"/>
          <w:i/>
          <w:iCs/>
        </w:rPr>
        <w:t>11</w:t>
      </w:r>
      <w:r w:rsidRPr="007E76C7">
        <w:rPr>
          <w:rFonts w:ascii="Times New Roman" w:eastAsia="Times New Roman" w:hAnsi="Times New Roman" w:cs="Times New Roman"/>
        </w:rPr>
        <w:t xml:space="preserve">(2), 39-43. </w:t>
      </w:r>
    </w:p>
    <w:p w14:paraId="7EA5386B" w14:textId="70644FAF" w:rsidR="00BF3B51" w:rsidRPr="007E76C7" w:rsidRDefault="00BF3B51" w:rsidP="00EC3FA3">
      <w:pPr>
        <w:spacing w:line="480" w:lineRule="auto"/>
        <w:ind w:left="720" w:hanging="720"/>
        <w:rPr>
          <w:rFonts w:ascii="Times New Roman" w:eastAsia="Times New Roman" w:hAnsi="Times New Roman" w:cs="Times New Roman"/>
        </w:rPr>
      </w:pPr>
      <w:r w:rsidRPr="007E76C7">
        <w:rPr>
          <w:rFonts w:ascii="Times New Roman" w:eastAsia="Times New Roman" w:hAnsi="Times New Roman" w:cs="Times New Roman"/>
        </w:rPr>
        <w:t xml:space="preserve">Crespi, L. P. (1945). The cheater problem in polling. </w:t>
      </w:r>
      <w:r w:rsidRPr="007E76C7">
        <w:rPr>
          <w:rFonts w:ascii="Times New Roman" w:eastAsia="Times New Roman" w:hAnsi="Times New Roman" w:cs="Times New Roman"/>
          <w:i/>
          <w:iCs/>
        </w:rPr>
        <w:t>Public Opinion Quarterly,</w:t>
      </w:r>
      <w:r w:rsidRPr="007E76C7">
        <w:rPr>
          <w:rFonts w:ascii="Times New Roman" w:eastAsia="Times New Roman" w:hAnsi="Times New Roman" w:cs="Times New Roman"/>
        </w:rPr>
        <w:t xml:space="preserve"> </w:t>
      </w:r>
      <w:r w:rsidRPr="007E76C7">
        <w:rPr>
          <w:rFonts w:ascii="Times New Roman" w:eastAsia="Times New Roman" w:hAnsi="Times New Roman" w:cs="Times New Roman"/>
          <w:i/>
          <w:iCs/>
        </w:rPr>
        <w:t>9</w:t>
      </w:r>
      <w:r w:rsidRPr="007E76C7">
        <w:rPr>
          <w:rFonts w:ascii="Times New Roman" w:eastAsia="Times New Roman" w:hAnsi="Times New Roman" w:cs="Times New Roman"/>
        </w:rPr>
        <w:t xml:space="preserve">(4), 431. doi:10.1086/265760 </w:t>
      </w:r>
    </w:p>
    <w:p w14:paraId="74597AC9" w14:textId="5351D134" w:rsidR="00BF3B51" w:rsidRPr="007E76C7" w:rsidRDefault="00BF3B51" w:rsidP="00EC3FA3">
      <w:pPr>
        <w:spacing w:line="480" w:lineRule="auto"/>
        <w:ind w:left="720" w:hanging="720"/>
        <w:rPr>
          <w:rFonts w:ascii="Times New Roman" w:eastAsia="Times New Roman" w:hAnsi="Times New Roman" w:cs="Times New Roman"/>
        </w:rPr>
      </w:pPr>
      <w:r w:rsidRPr="007E76C7">
        <w:rPr>
          <w:rFonts w:ascii="Times New Roman" w:eastAsia="Times New Roman" w:hAnsi="Times New Roman" w:cs="Times New Roman"/>
        </w:rPr>
        <w:t xml:space="preserve">Durtschi, C., Hillison, W., &amp; Pacini, C. (2004). The effective use of Bendford's Law to detect fraud in accounting data. </w:t>
      </w:r>
      <w:r w:rsidRPr="007E76C7">
        <w:rPr>
          <w:rFonts w:ascii="Times New Roman" w:eastAsia="Times New Roman" w:hAnsi="Times New Roman" w:cs="Times New Roman"/>
          <w:i/>
          <w:iCs/>
        </w:rPr>
        <w:t>Journal of Forensic Accounting,</w:t>
      </w:r>
      <w:r w:rsidRPr="007E76C7">
        <w:rPr>
          <w:rFonts w:ascii="Times New Roman" w:eastAsia="Times New Roman" w:hAnsi="Times New Roman" w:cs="Times New Roman"/>
        </w:rPr>
        <w:t xml:space="preserve"> </w:t>
      </w:r>
      <w:r w:rsidRPr="007E76C7">
        <w:rPr>
          <w:rFonts w:ascii="Times New Roman" w:eastAsia="Times New Roman" w:hAnsi="Times New Roman" w:cs="Times New Roman"/>
          <w:i/>
          <w:iCs/>
        </w:rPr>
        <w:t>5</w:t>
      </w:r>
      <w:r w:rsidRPr="007E76C7">
        <w:rPr>
          <w:rFonts w:ascii="Times New Roman" w:eastAsia="Times New Roman" w:hAnsi="Times New Roman" w:cs="Times New Roman"/>
        </w:rPr>
        <w:t xml:space="preserve">, 17-34. </w:t>
      </w:r>
    </w:p>
    <w:p w14:paraId="50110500" w14:textId="04D38FA3" w:rsidR="00BF3B51" w:rsidRPr="007E76C7" w:rsidRDefault="00BF3B51" w:rsidP="00EC3FA3">
      <w:pPr>
        <w:spacing w:line="480" w:lineRule="auto"/>
        <w:ind w:left="720" w:hanging="720"/>
        <w:rPr>
          <w:rFonts w:ascii="Times New Roman" w:eastAsia="Times New Roman" w:hAnsi="Times New Roman" w:cs="Times New Roman"/>
        </w:rPr>
      </w:pPr>
      <w:r w:rsidRPr="007E76C7">
        <w:rPr>
          <w:rFonts w:ascii="Times New Roman" w:eastAsia="Times New Roman" w:hAnsi="Times New Roman" w:cs="Times New Roman"/>
        </w:rPr>
        <w:t xml:space="preserve">Henrich, J., Heine, S. J., &amp; Norenzayan, A. (2010). The weirdest people in the world? </w:t>
      </w:r>
      <w:r w:rsidRPr="007E76C7">
        <w:rPr>
          <w:rFonts w:ascii="Times New Roman" w:eastAsia="Times New Roman" w:hAnsi="Times New Roman" w:cs="Times New Roman"/>
          <w:i/>
          <w:iCs/>
        </w:rPr>
        <w:t>Behavioral and Brain Sciences,</w:t>
      </w:r>
      <w:r w:rsidRPr="007E76C7">
        <w:rPr>
          <w:rFonts w:ascii="Times New Roman" w:eastAsia="Times New Roman" w:hAnsi="Times New Roman" w:cs="Times New Roman"/>
        </w:rPr>
        <w:t xml:space="preserve"> </w:t>
      </w:r>
      <w:r w:rsidRPr="007E76C7">
        <w:rPr>
          <w:rFonts w:ascii="Times New Roman" w:eastAsia="Times New Roman" w:hAnsi="Times New Roman" w:cs="Times New Roman"/>
          <w:i/>
          <w:iCs/>
        </w:rPr>
        <w:t>33</w:t>
      </w:r>
      <w:r w:rsidRPr="007E76C7">
        <w:rPr>
          <w:rFonts w:ascii="Times New Roman" w:eastAsia="Times New Roman" w:hAnsi="Times New Roman" w:cs="Times New Roman"/>
        </w:rPr>
        <w:t xml:space="preserve">(2-3), 61-135. doi:10.1017/s0140525x0999152x </w:t>
      </w:r>
    </w:p>
    <w:p w14:paraId="586D502B" w14:textId="45DE7E8F" w:rsidR="008328EF" w:rsidRDefault="008328EF" w:rsidP="008B6EEA">
      <w:pPr>
        <w:spacing w:line="480" w:lineRule="auto"/>
        <w:ind w:left="720" w:hanging="720"/>
        <w:rPr>
          <w:rFonts w:ascii="Times New Roman" w:eastAsia="Times New Roman" w:hAnsi="Times New Roman" w:cs="Times New Roman"/>
        </w:rPr>
      </w:pPr>
      <w:r w:rsidRPr="007E76C7">
        <w:rPr>
          <w:rFonts w:ascii="Times New Roman" w:eastAsia="Times New Roman" w:hAnsi="Times New Roman" w:cs="Times New Roman"/>
        </w:rPr>
        <w:t xml:space="preserve">Hicks, W. D., Edwards, B., Tourangeau, K., Mcbride, B., Harris-Kojetin, L. D., &amp; Moss, A. </w:t>
      </w:r>
      <w:r w:rsidR="00BE0DE3">
        <w:rPr>
          <w:rFonts w:ascii="Times New Roman" w:eastAsia="Times New Roman" w:hAnsi="Times New Roman" w:cs="Times New Roman"/>
        </w:rPr>
        <w:t>J. (2010). Using Cari tools to understand measurement e</w:t>
      </w:r>
      <w:r w:rsidRPr="007E76C7">
        <w:rPr>
          <w:rFonts w:ascii="Times New Roman" w:eastAsia="Times New Roman" w:hAnsi="Times New Roman" w:cs="Times New Roman"/>
        </w:rPr>
        <w:t xml:space="preserve">rror. </w:t>
      </w:r>
      <w:r w:rsidRPr="007E76C7">
        <w:rPr>
          <w:rFonts w:ascii="Times New Roman" w:eastAsia="Times New Roman" w:hAnsi="Times New Roman" w:cs="Times New Roman"/>
          <w:i/>
          <w:iCs/>
        </w:rPr>
        <w:t>Public Opinion Quarterly,</w:t>
      </w:r>
      <w:r w:rsidRPr="007E76C7">
        <w:rPr>
          <w:rFonts w:ascii="Times New Roman" w:eastAsia="Times New Roman" w:hAnsi="Times New Roman" w:cs="Times New Roman"/>
        </w:rPr>
        <w:t xml:space="preserve"> </w:t>
      </w:r>
      <w:r w:rsidRPr="007E76C7">
        <w:rPr>
          <w:rFonts w:ascii="Times New Roman" w:eastAsia="Times New Roman" w:hAnsi="Times New Roman" w:cs="Times New Roman"/>
          <w:i/>
          <w:iCs/>
        </w:rPr>
        <w:t>74</w:t>
      </w:r>
      <w:r w:rsidRPr="007E76C7">
        <w:rPr>
          <w:rFonts w:ascii="Times New Roman" w:eastAsia="Times New Roman" w:hAnsi="Times New Roman" w:cs="Times New Roman"/>
        </w:rPr>
        <w:t xml:space="preserve">(5), 985-1003. doi:10.1093/poq/nfq063 </w:t>
      </w:r>
    </w:p>
    <w:p w14:paraId="56EF227F" w14:textId="52697802" w:rsidR="00030151" w:rsidRPr="00BE0DE3" w:rsidRDefault="00BE0DE3" w:rsidP="008B6EEA">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Hood, C.C., &amp; Bushery, J.M. (1997). Getting more bang from the reinterview buck: identifying “at risk” interviewers. </w:t>
      </w:r>
      <w:r>
        <w:rPr>
          <w:rFonts w:ascii="Times New Roman" w:eastAsia="Times New Roman" w:hAnsi="Times New Roman" w:cs="Times New Roman"/>
          <w:i/>
        </w:rPr>
        <w:t xml:space="preserve">Proceedings of the American Statistical Association. </w:t>
      </w:r>
      <w:r>
        <w:rPr>
          <w:rFonts w:ascii="Times New Roman" w:eastAsia="Times New Roman" w:hAnsi="Times New Roman" w:cs="Times New Roman"/>
        </w:rPr>
        <w:t>820-824.</w:t>
      </w:r>
    </w:p>
    <w:p w14:paraId="0382C498" w14:textId="433A083A" w:rsidR="00BF3B51" w:rsidRPr="007E76C7" w:rsidRDefault="00BF3B51" w:rsidP="00EC3FA3">
      <w:pPr>
        <w:widowControl w:val="0"/>
        <w:autoSpaceDE w:val="0"/>
        <w:autoSpaceDN w:val="0"/>
        <w:adjustRightInd w:val="0"/>
        <w:spacing w:line="480" w:lineRule="auto"/>
        <w:ind w:left="720" w:hanging="720"/>
        <w:rPr>
          <w:rFonts w:ascii="Times New Roman" w:hAnsi="Times New Roman" w:cs="Times New Roman"/>
          <w:i/>
        </w:rPr>
      </w:pPr>
      <w:r w:rsidRPr="007E76C7">
        <w:rPr>
          <w:rFonts w:ascii="Times New Roman" w:hAnsi="Times New Roman" w:cs="Times New Roman"/>
        </w:rPr>
        <w:t xml:space="preserve">Kiecker, P., &amp; Nelson, J.E. (1996). Do interviewers follow telephone survey instructions? </w:t>
      </w:r>
      <w:r w:rsidRPr="007E76C7">
        <w:rPr>
          <w:rFonts w:ascii="Times New Roman" w:hAnsi="Times New Roman" w:cs="Times New Roman"/>
          <w:i/>
        </w:rPr>
        <w:t>Journal of the Market Research Society</w:t>
      </w:r>
      <w:r w:rsidRPr="007E76C7">
        <w:rPr>
          <w:rFonts w:ascii="Times New Roman" w:hAnsi="Times New Roman" w:cs="Times New Roman"/>
        </w:rPr>
        <w:t>, 38, 161-176.</w:t>
      </w:r>
    </w:p>
    <w:p w14:paraId="460D773D" w14:textId="245A72C3" w:rsidR="00BF3B51" w:rsidRPr="007E76C7" w:rsidRDefault="00BF3B51" w:rsidP="00EC3FA3">
      <w:pPr>
        <w:spacing w:line="480" w:lineRule="auto"/>
        <w:ind w:left="720" w:hanging="720"/>
        <w:rPr>
          <w:rFonts w:ascii="Times New Roman" w:eastAsia="Times New Roman" w:hAnsi="Times New Roman" w:cs="Times New Roman"/>
        </w:rPr>
      </w:pPr>
      <w:r w:rsidRPr="007E76C7">
        <w:rPr>
          <w:rFonts w:ascii="Times New Roman" w:eastAsia="Times New Roman" w:hAnsi="Times New Roman" w:cs="Times New Roman"/>
        </w:rPr>
        <w:t xml:space="preserve">Krosnick, J. A. (1999). Survey research. </w:t>
      </w:r>
      <w:r w:rsidRPr="007E76C7">
        <w:rPr>
          <w:rFonts w:ascii="Times New Roman" w:eastAsia="Times New Roman" w:hAnsi="Times New Roman" w:cs="Times New Roman"/>
          <w:i/>
          <w:iCs/>
        </w:rPr>
        <w:t>Annual Review of Psychology</w:t>
      </w:r>
      <w:r w:rsidRPr="007E76C7">
        <w:rPr>
          <w:rFonts w:ascii="Times New Roman" w:hAnsi="Times New Roman" w:cs="Times New Roman"/>
        </w:rPr>
        <w:t>,</w:t>
      </w:r>
      <w:r w:rsidRPr="007E76C7">
        <w:rPr>
          <w:rFonts w:ascii="Times New Roman" w:eastAsia="Times New Roman" w:hAnsi="Times New Roman" w:cs="Times New Roman"/>
        </w:rPr>
        <w:t xml:space="preserve"> </w:t>
      </w:r>
      <w:r w:rsidRPr="007E76C7">
        <w:rPr>
          <w:rFonts w:ascii="Times New Roman" w:eastAsia="Times New Roman" w:hAnsi="Times New Roman" w:cs="Times New Roman"/>
          <w:i/>
          <w:iCs/>
        </w:rPr>
        <w:t>50</w:t>
      </w:r>
      <w:r w:rsidRPr="007E76C7">
        <w:rPr>
          <w:rFonts w:ascii="Times New Roman" w:eastAsia="Times New Roman" w:hAnsi="Times New Roman" w:cs="Times New Roman"/>
        </w:rPr>
        <w:t xml:space="preserve">(1), 537-567. doi:10.1146/annurev.psych.50.1.537 </w:t>
      </w:r>
    </w:p>
    <w:p w14:paraId="6F2032B2" w14:textId="3CF16693" w:rsidR="00BF3B51" w:rsidRPr="007E76C7" w:rsidRDefault="00BF3B51" w:rsidP="00EC3FA3">
      <w:pPr>
        <w:spacing w:line="480" w:lineRule="auto"/>
        <w:ind w:left="720" w:hanging="720"/>
        <w:rPr>
          <w:rFonts w:ascii="Times New Roman" w:eastAsia="Times New Roman" w:hAnsi="Times New Roman" w:cs="Times New Roman"/>
        </w:rPr>
      </w:pPr>
      <w:r w:rsidRPr="007E76C7">
        <w:rPr>
          <w:rFonts w:ascii="Times New Roman" w:eastAsia="Times New Roman" w:hAnsi="Times New Roman" w:cs="Times New Roman"/>
          <w:color w:val="414141"/>
          <w:shd w:val="clear" w:color="auto" w:fill="FFFFFF"/>
        </w:rPr>
        <w:t>Kuriakose N., &amp; Robbins M. (2016). Don't get duped: Fraud through duplication in public opinion surveys, </w:t>
      </w:r>
      <w:r w:rsidRPr="007E76C7">
        <w:rPr>
          <w:rFonts w:ascii="Times New Roman" w:eastAsia="Times New Roman" w:hAnsi="Times New Roman" w:cs="Times New Roman"/>
          <w:i/>
          <w:iCs/>
          <w:color w:val="414141"/>
          <w:shd w:val="clear" w:color="auto" w:fill="FFFFFF"/>
        </w:rPr>
        <w:t>Statistical Journal of the IAOS</w:t>
      </w:r>
      <w:r w:rsidRPr="007E76C7">
        <w:rPr>
          <w:rFonts w:ascii="Times New Roman" w:eastAsia="Times New Roman" w:hAnsi="Times New Roman" w:cs="Times New Roman"/>
          <w:color w:val="414141"/>
          <w:shd w:val="clear" w:color="auto" w:fill="FFFFFF"/>
        </w:rPr>
        <w:t>. 32(3), 283-291.</w:t>
      </w:r>
    </w:p>
    <w:p w14:paraId="2F3135BF" w14:textId="13F8F709" w:rsidR="00BF3B51" w:rsidRPr="007E76C7" w:rsidRDefault="00BF3B51" w:rsidP="00EC3FA3">
      <w:pPr>
        <w:spacing w:line="480" w:lineRule="auto"/>
        <w:ind w:left="720" w:hanging="720"/>
        <w:rPr>
          <w:rFonts w:ascii="Times New Roman" w:eastAsia="Times New Roman" w:hAnsi="Times New Roman" w:cs="Times New Roman"/>
        </w:rPr>
      </w:pPr>
      <w:r w:rsidRPr="007E76C7">
        <w:rPr>
          <w:rFonts w:ascii="Times New Roman" w:eastAsia="Times New Roman" w:hAnsi="Times New Roman" w:cs="Times New Roman"/>
        </w:rPr>
        <w:t xml:space="preserve">Li, J., Brick, J. M., Tran, B., &amp; Singer, P. (2009). Using statistical models for sample design of reinterview program. </w:t>
      </w:r>
      <w:r w:rsidRPr="007E76C7">
        <w:rPr>
          <w:rFonts w:ascii="Times New Roman" w:eastAsia="Times New Roman" w:hAnsi="Times New Roman" w:cs="Times New Roman"/>
          <w:i/>
          <w:iCs/>
        </w:rPr>
        <w:t>Proceedings of the American Statistical Association (Survey Research Methods Section),</w:t>
      </w:r>
      <w:r w:rsidRPr="007E76C7">
        <w:rPr>
          <w:rFonts w:ascii="Times New Roman" w:eastAsia="Times New Roman" w:hAnsi="Times New Roman" w:cs="Times New Roman"/>
        </w:rPr>
        <w:t xml:space="preserve"> 4681-4695. </w:t>
      </w:r>
    </w:p>
    <w:p w14:paraId="091A6BB6" w14:textId="5129E1BF" w:rsidR="00BF3B51" w:rsidRPr="007E76C7" w:rsidRDefault="00BF3B51" w:rsidP="00EC3FA3">
      <w:pPr>
        <w:spacing w:line="480" w:lineRule="auto"/>
        <w:ind w:left="720" w:hanging="720"/>
        <w:rPr>
          <w:rFonts w:ascii="Times New Roman" w:eastAsia="Times New Roman" w:hAnsi="Times New Roman" w:cs="Times New Roman"/>
        </w:rPr>
      </w:pPr>
      <w:r w:rsidRPr="007E76C7">
        <w:rPr>
          <w:rFonts w:ascii="Times New Roman" w:eastAsia="Times New Roman" w:hAnsi="Times New Roman" w:cs="Times New Roman"/>
        </w:rPr>
        <w:t xml:space="preserve">Murphy, J., Baxter, R., Eyerman, J., Cunningham, D., &amp; Kennet, J. (2004). A System for detecting interviewer falsification. </w:t>
      </w:r>
      <w:r w:rsidRPr="007E76C7">
        <w:rPr>
          <w:rFonts w:ascii="Times New Roman" w:eastAsia="Times New Roman" w:hAnsi="Times New Roman" w:cs="Times New Roman"/>
          <w:i/>
          <w:iCs/>
        </w:rPr>
        <w:t>American Association for Public Opinion Research 59th Annual Conference</w:t>
      </w:r>
      <w:r w:rsidRPr="007E76C7">
        <w:rPr>
          <w:rFonts w:ascii="Times New Roman" w:eastAsia="Times New Roman" w:hAnsi="Times New Roman" w:cs="Times New Roman"/>
        </w:rPr>
        <w:t xml:space="preserve">. </w:t>
      </w:r>
    </w:p>
    <w:p w14:paraId="1266AB5E" w14:textId="1B38E5E3" w:rsidR="00DB7A85" w:rsidRPr="007E76C7" w:rsidRDefault="00DB7A85" w:rsidP="00DB7A85">
      <w:pPr>
        <w:spacing w:line="480" w:lineRule="auto"/>
        <w:ind w:left="720" w:hanging="720"/>
        <w:rPr>
          <w:rFonts w:ascii="Times New Roman" w:eastAsia="Times New Roman" w:hAnsi="Times New Roman" w:cs="Times New Roman"/>
        </w:rPr>
      </w:pPr>
      <w:r w:rsidRPr="007E76C7">
        <w:rPr>
          <w:rFonts w:ascii="Times New Roman" w:eastAsia="Times New Roman" w:hAnsi="Times New Roman" w:cs="Times New Roman"/>
        </w:rPr>
        <w:t>Mitchell, S. B., Fahrney, K. M., &amp; Strobl, M. M. (2009). Monitoring field interviewer and respondent interactions using computer-assisted recorded interviewing: A case study. AAPOR Conference, Hollywood, FL.</w:t>
      </w:r>
    </w:p>
    <w:p w14:paraId="614E088E" w14:textId="4EC62F2F" w:rsidR="00BF3B51" w:rsidRPr="007E76C7" w:rsidRDefault="00BF3B51" w:rsidP="00EC3FA3">
      <w:pPr>
        <w:spacing w:line="480" w:lineRule="auto"/>
        <w:ind w:left="720" w:hanging="720"/>
        <w:rPr>
          <w:rFonts w:ascii="Times New Roman" w:eastAsia="Times New Roman" w:hAnsi="Times New Roman" w:cs="Times New Roman"/>
        </w:rPr>
      </w:pPr>
      <w:r w:rsidRPr="007E76C7">
        <w:rPr>
          <w:rFonts w:ascii="Times New Roman" w:eastAsia="Times New Roman" w:hAnsi="Times New Roman" w:cs="Times New Roman"/>
        </w:rPr>
        <w:t xml:space="preserve">Sanou, B. (2016). ICT Facts and Figures 2016. Retrieved August 25, 2016, from http://www.itu.int/en/ITU-D/Statistics/Documents/facts/ICTFactsFigures2016.pdf </w:t>
      </w:r>
    </w:p>
    <w:p w14:paraId="054CE177" w14:textId="240CECE7" w:rsidR="00BF3B51" w:rsidRPr="007E76C7" w:rsidRDefault="00BF3B51" w:rsidP="00EC3FA3">
      <w:pPr>
        <w:spacing w:line="480" w:lineRule="auto"/>
        <w:ind w:left="720" w:hanging="720"/>
        <w:rPr>
          <w:rFonts w:ascii="Times New Roman" w:eastAsia="Times New Roman" w:hAnsi="Times New Roman" w:cs="Times New Roman"/>
        </w:rPr>
      </w:pPr>
      <w:r w:rsidRPr="007E76C7">
        <w:rPr>
          <w:rFonts w:ascii="Times New Roman" w:eastAsia="Times New Roman" w:hAnsi="Times New Roman" w:cs="Times New Roman"/>
        </w:rPr>
        <w:t xml:space="preserve">Schäfer, C., Schräpler, J., Müller, K., &amp; Wagner, G. G. (2004). Automatic identification of faked and fraudulent interviews in surveys by two different methods. </w:t>
      </w:r>
      <w:r w:rsidRPr="007E76C7">
        <w:rPr>
          <w:rFonts w:ascii="Times New Roman" w:eastAsia="Times New Roman" w:hAnsi="Times New Roman" w:cs="Times New Roman"/>
          <w:i/>
          <w:iCs/>
        </w:rPr>
        <w:t>ASA Section on Survey Research Methods,</w:t>
      </w:r>
      <w:r w:rsidRPr="007E76C7">
        <w:rPr>
          <w:rFonts w:ascii="Times New Roman" w:eastAsia="Times New Roman" w:hAnsi="Times New Roman" w:cs="Times New Roman"/>
        </w:rPr>
        <w:t xml:space="preserve"> 4318-4325. </w:t>
      </w:r>
    </w:p>
    <w:p w14:paraId="4A6445D8" w14:textId="1EE910B1" w:rsidR="00BF3B51" w:rsidRPr="007E76C7" w:rsidRDefault="00BF3B51" w:rsidP="00EC3FA3">
      <w:pPr>
        <w:spacing w:line="480" w:lineRule="auto"/>
        <w:ind w:left="720" w:hanging="720"/>
        <w:rPr>
          <w:rFonts w:ascii="Times New Roman" w:eastAsia="Times New Roman" w:hAnsi="Times New Roman" w:cs="Times New Roman"/>
        </w:rPr>
      </w:pPr>
      <w:r w:rsidRPr="007E76C7">
        <w:rPr>
          <w:rFonts w:ascii="Times New Roman" w:eastAsia="Times New Roman" w:hAnsi="Times New Roman" w:cs="Times New Roman"/>
        </w:rPr>
        <w:t xml:space="preserve">Schreiner, I., Pennie, K., &amp; Newbrough, J. (1988), Interviewer falsification in Census Bureau Surveys. </w:t>
      </w:r>
      <w:r w:rsidRPr="007E76C7">
        <w:rPr>
          <w:rFonts w:ascii="Times New Roman" w:eastAsia="Times New Roman" w:hAnsi="Times New Roman" w:cs="Times New Roman"/>
          <w:i/>
        </w:rPr>
        <w:t>Proceedings of the Section on Survey Research Methods, American Statistical Association</w:t>
      </w:r>
      <w:r w:rsidRPr="007E76C7">
        <w:rPr>
          <w:rFonts w:ascii="Times New Roman" w:eastAsia="Times New Roman" w:hAnsi="Times New Roman" w:cs="Times New Roman"/>
        </w:rPr>
        <w:t>, 491-496.</w:t>
      </w:r>
    </w:p>
    <w:p w14:paraId="1CF11CD2" w14:textId="4D761B65" w:rsidR="00BF3B51" w:rsidRPr="007E76C7" w:rsidRDefault="00BF3B51" w:rsidP="00EC3FA3">
      <w:pPr>
        <w:spacing w:line="480" w:lineRule="auto"/>
        <w:ind w:left="720" w:hanging="720"/>
        <w:rPr>
          <w:rFonts w:ascii="Times New Roman" w:eastAsia="Times New Roman" w:hAnsi="Times New Roman" w:cs="Times New Roman"/>
        </w:rPr>
      </w:pPr>
      <w:r w:rsidRPr="007E76C7">
        <w:rPr>
          <w:rFonts w:ascii="Times New Roman" w:eastAsia="Times New Roman" w:hAnsi="Times New Roman" w:cs="Times New Roman"/>
        </w:rPr>
        <w:t xml:space="preserve">SurveyToGo [Computer software]. (2013). Retrieved from </w:t>
      </w:r>
      <w:hyperlink r:id="rId16" w:history="1">
        <w:r w:rsidR="003B68CD" w:rsidRPr="007E76C7">
          <w:rPr>
            <w:rStyle w:val="Hyperlink"/>
            <w:rFonts w:ascii="Times New Roman" w:eastAsia="Times New Roman" w:hAnsi="Times New Roman" w:cs="Times New Roman"/>
          </w:rPr>
          <w:t>http://www.dooblo.net</w:t>
        </w:r>
      </w:hyperlink>
      <w:r w:rsidR="003B68CD" w:rsidRPr="007E76C7">
        <w:rPr>
          <w:rFonts w:ascii="Times New Roman" w:eastAsia="Times New Roman" w:hAnsi="Times New Roman" w:cs="Times New Roman"/>
        </w:rPr>
        <w:t>.</w:t>
      </w:r>
      <w:r w:rsidRPr="007E76C7">
        <w:rPr>
          <w:rFonts w:ascii="Times New Roman" w:eastAsia="Times New Roman" w:hAnsi="Times New Roman" w:cs="Times New Roman"/>
        </w:rPr>
        <w:t xml:space="preserve"> </w:t>
      </w:r>
    </w:p>
    <w:p w14:paraId="6857875F" w14:textId="22C7400A" w:rsidR="003B68CD" w:rsidRPr="007E76C7" w:rsidRDefault="003B68CD" w:rsidP="0001593F">
      <w:pPr>
        <w:spacing w:line="480" w:lineRule="auto"/>
        <w:ind w:left="720" w:hanging="720"/>
        <w:rPr>
          <w:rFonts w:ascii="Times New Roman" w:eastAsia="Times New Roman" w:hAnsi="Times New Roman" w:cs="Times New Roman"/>
        </w:rPr>
      </w:pPr>
      <w:r w:rsidRPr="007E76C7">
        <w:rPr>
          <w:rFonts w:ascii="Times New Roman" w:eastAsia="Times New Roman" w:hAnsi="Times New Roman" w:cs="Times New Roman"/>
        </w:rPr>
        <w:t xml:space="preserve">Thissen, M. R. (2014). Computer Audio-Recorded Interviewing as a Tool for Survey Research. </w:t>
      </w:r>
      <w:r w:rsidRPr="007E76C7">
        <w:rPr>
          <w:rFonts w:ascii="Times New Roman" w:eastAsia="Times New Roman" w:hAnsi="Times New Roman" w:cs="Times New Roman"/>
          <w:i/>
          <w:iCs/>
        </w:rPr>
        <w:t>Social Science Computer Review,</w:t>
      </w:r>
      <w:r w:rsidRPr="007E76C7">
        <w:rPr>
          <w:rFonts w:ascii="Times New Roman" w:eastAsia="Times New Roman" w:hAnsi="Times New Roman" w:cs="Times New Roman"/>
        </w:rPr>
        <w:t xml:space="preserve"> </w:t>
      </w:r>
      <w:r w:rsidRPr="007E76C7">
        <w:rPr>
          <w:rFonts w:ascii="Times New Roman" w:eastAsia="Times New Roman" w:hAnsi="Times New Roman" w:cs="Times New Roman"/>
          <w:i/>
          <w:iCs/>
        </w:rPr>
        <w:t>32</w:t>
      </w:r>
      <w:r w:rsidRPr="007E76C7">
        <w:rPr>
          <w:rFonts w:ascii="Times New Roman" w:eastAsia="Times New Roman" w:hAnsi="Times New Roman" w:cs="Times New Roman"/>
        </w:rPr>
        <w:t xml:space="preserve">(1), 90-104. doi:10.1177/0894439313500128 </w:t>
      </w:r>
    </w:p>
    <w:p w14:paraId="6C528B4F" w14:textId="77777777" w:rsidR="00D54A74" w:rsidRPr="007E76C7" w:rsidRDefault="00D54A74" w:rsidP="00D54A74">
      <w:pPr>
        <w:shd w:val="clear" w:color="auto" w:fill="FFFFFF"/>
        <w:spacing w:after="180" w:line="315" w:lineRule="atLeast"/>
        <w:rPr>
          <w:rFonts w:ascii="Times New Roman" w:hAnsi="Times New Roman" w:cs="Times New Roman"/>
          <w:color w:val="333333"/>
          <w:sz w:val="18"/>
          <w:szCs w:val="18"/>
        </w:rPr>
      </w:pPr>
      <w:r w:rsidRPr="007E76C7">
        <w:rPr>
          <w:rFonts w:ascii="Times New Roman" w:hAnsi="Times New Roman" w:cs="Times New Roman"/>
          <w:color w:val="333333"/>
        </w:rPr>
        <w:t>United Nations Educational, Scientific and</w:t>
      </w:r>
      <w:r w:rsidRPr="007E76C7">
        <w:rPr>
          <w:rFonts w:ascii="Times New Roman" w:hAnsi="Times New Roman" w:cs="Times New Roman"/>
          <w:color w:val="333333"/>
          <w:sz w:val="18"/>
          <w:szCs w:val="18"/>
        </w:rPr>
        <w:t> </w:t>
      </w:r>
      <w:r w:rsidRPr="007E76C7">
        <w:rPr>
          <w:rFonts w:ascii="Times New Roman" w:hAnsi="Times New Roman" w:cs="Times New Roman"/>
          <w:color w:val="333333"/>
        </w:rPr>
        <w:t>Cultural</w:t>
      </w:r>
      <w:r w:rsidRPr="007E76C7">
        <w:rPr>
          <w:rFonts w:ascii="Times New Roman" w:hAnsi="Times New Roman" w:cs="Times New Roman"/>
          <w:b/>
          <w:bCs/>
          <w:color w:val="333333"/>
        </w:rPr>
        <w:t> </w:t>
      </w:r>
      <w:r w:rsidRPr="007E76C7">
        <w:rPr>
          <w:rFonts w:ascii="Times New Roman" w:hAnsi="Times New Roman" w:cs="Times New Roman"/>
          <w:color w:val="333333"/>
        </w:rPr>
        <w:t>Organization (UNESCO).  </w:t>
      </w:r>
    </w:p>
    <w:p w14:paraId="35B74472" w14:textId="77777777" w:rsidR="00D54A74" w:rsidRPr="007E76C7" w:rsidRDefault="00D54A74" w:rsidP="00D54A74">
      <w:pPr>
        <w:shd w:val="clear" w:color="auto" w:fill="FFFFFF"/>
        <w:spacing w:after="180" w:line="315" w:lineRule="atLeast"/>
        <w:rPr>
          <w:rFonts w:ascii="Times New Roman" w:hAnsi="Times New Roman" w:cs="Times New Roman"/>
          <w:color w:val="333333"/>
          <w:sz w:val="18"/>
          <w:szCs w:val="18"/>
        </w:rPr>
      </w:pPr>
      <w:r w:rsidRPr="007E76C7">
        <w:rPr>
          <w:rFonts w:ascii="Times New Roman" w:hAnsi="Times New Roman" w:cs="Times New Roman"/>
          <w:color w:val="333333"/>
        </w:rPr>
        <w:t>         (2015). “Adult and youth literacy.” Retrieved from </w:t>
      </w:r>
    </w:p>
    <w:p w14:paraId="52C98EDF" w14:textId="77777777" w:rsidR="00D54A74" w:rsidRPr="0058593E" w:rsidRDefault="00D54A74" w:rsidP="00D54A74">
      <w:pPr>
        <w:shd w:val="clear" w:color="auto" w:fill="FFFFFF"/>
        <w:spacing w:after="180" w:line="315" w:lineRule="atLeast"/>
        <w:rPr>
          <w:rFonts w:ascii="Times New Roman" w:hAnsi="Times New Roman" w:cs="Times New Roman"/>
          <w:color w:val="333333"/>
          <w:sz w:val="18"/>
          <w:szCs w:val="18"/>
        </w:rPr>
      </w:pPr>
      <w:r w:rsidRPr="007E76C7">
        <w:rPr>
          <w:rFonts w:ascii="Times New Roman" w:hAnsi="Times New Roman" w:cs="Times New Roman"/>
          <w:color w:val="333333"/>
        </w:rPr>
        <w:t>          http://www.uis.unesco.org/literacy/Documents/fs32-2015-literacy.pdf</w:t>
      </w:r>
    </w:p>
    <w:p w14:paraId="289D16DD" w14:textId="77777777" w:rsidR="00BF3B51" w:rsidRPr="0058593E" w:rsidRDefault="00BF3B51" w:rsidP="00EC3FA3">
      <w:pPr>
        <w:pStyle w:val="Normal1"/>
        <w:rPr>
          <w:rFonts w:ascii="Times New Roman" w:hAnsi="Times New Roman" w:cs="Times New Roman"/>
        </w:rPr>
      </w:pPr>
    </w:p>
    <w:sectPr w:rsidR="00BF3B51" w:rsidRPr="0058593E" w:rsidSect="005D1736">
      <w:headerReference w:type="default" r:id="rId17"/>
      <w:footerReference w:type="even" r:id="rId18"/>
      <w:footerReference w:type="default" r:id="rId19"/>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9870DC" w15:done="0"/>
  <w15:commentEx w15:paraId="1E26B539" w15:done="0"/>
  <w15:commentEx w15:paraId="7157A054" w15:done="0"/>
  <w15:commentEx w15:paraId="65583B9D" w15:done="0"/>
  <w15:commentEx w15:paraId="7745B86F" w15:done="0"/>
  <w15:commentEx w15:paraId="13D882D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9F03A" w14:textId="77777777" w:rsidR="00030151" w:rsidRDefault="00030151" w:rsidP="00AC36F9">
      <w:r>
        <w:separator/>
      </w:r>
    </w:p>
  </w:endnote>
  <w:endnote w:type="continuationSeparator" w:id="0">
    <w:p w14:paraId="26958544" w14:textId="77777777" w:rsidR="00030151" w:rsidRDefault="00030151" w:rsidP="00AC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67243" w14:textId="77777777" w:rsidR="00030151" w:rsidRDefault="00030151" w:rsidP="00C413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3FAE82" w14:textId="77777777" w:rsidR="00030151" w:rsidRDefault="00030151" w:rsidP="00F20E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A87D2" w14:textId="77777777" w:rsidR="00030151" w:rsidRDefault="00030151" w:rsidP="00A76A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0A8C">
      <w:rPr>
        <w:rStyle w:val="PageNumber"/>
        <w:noProof/>
      </w:rPr>
      <w:t>1</w:t>
    </w:r>
    <w:r>
      <w:rPr>
        <w:rStyle w:val="PageNumber"/>
      </w:rPr>
      <w:fldChar w:fldCharType="end"/>
    </w:r>
  </w:p>
  <w:p w14:paraId="35D7606A" w14:textId="77777777" w:rsidR="00030151" w:rsidRDefault="00030151" w:rsidP="00F20E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5C8C7" w14:textId="77777777" w:rsidR="00030151" w:rsidRDefault="00030151" w:rsidP="00AC36F9">
      <w:r>
        <w:separator/>
      </w:r>
    </w:p>
  </w:footnote>
  <w:footnote w:type="continuationSeparator" w:id="0">
    <w:p w14:paraId="29C64275" w14:textId="77777777" w:rsidR="00030151" w:rsidRDefault="00030151" w:rsidP="00AC36F9">
      <w:r>
        <w:continuationSeparator/>
      </w:r>
    </w:p>
  </w:footnote>
  <w:footnote w:id="1">
    <w:p w14:paraId="5AF323B6" w14:textId="0CB9D859" w:rsidR="00030151" w:rsidRPr="00C65119" w:rsidRDefault="00030151">
      <w:pPr>
        <w:pStyle w:val="FootnoteText"/>
        <w:rPr>
          <w:rFonts w:ascii="Times New Roman" w:hAnsi="Times New Roman" w:cs="Times New Roman"/>
          <w:sz w:val="18"/>
          <w:szCs w:val="18"/>
        </w:rPr>
      </w:pPr>
      <w:r w:rsidRPr="007E76C7">
        <w:rPr>
          <w:rStyle w:val="FootnoteReference"/>
          <w:rFonts w:ascii="Times New Roman" w:hAnsi="Times New Roman" w:cs="Times New Roman"/>
          <w:sz w:val="18"/>
          <w:szCs w:val="18"/>
        </w:rPr>
        <w:footnoteRef/>
      </w:r>
      <w:r w:rsidRPr="007E76C7">
        <w:rPr>
          <w:rFonts w:ascii="Times New Roman" w:hAnsi="Times New Roman" w:cs="Times New Roman"/>
          <w:sz w:val="18"/>
          <w:szCs w:val="18"/>
        </w:rPr>
        <w:t xml:space="preserve"> Many survey software companies also offer voice capture and audio recording features.</w:t>
      </w:r>
    </w:p>
  </w:footnote>
  <w:footnote w:id="2">
    <w:p w14:paraId="0FC91011" w14:textId="77777777" w:rsidR="00030151" w:rsidRDefault="00030151" w:rsidP="00F5419C">
      <w:pPr>
        <w:pStyle w:val="FootnoteText"/>
      </w:pPr>
      <w:r w:rsidRPr="0068742A">
        <w:rPr>
          <w:rStyle w:val="FootnoteReference"/>
          <w:rFonts w:ascii="Times New Roman" w:hAnsi="Times New Roman" w:cs="Times New Roman"/>
          <w:sz w:val="18"/>
          <w:szCs w:val="18"/>
        </w:rPr>
        <w:footnoteRef/>
      </w:r>
      <w:r w:rsidRPr="0068742A">
        <w:rPr>
          <w:sz w:val="18"/>
          <w:szCs w:val="18"/>
        </w:rPr>
        <w:t xml:space="preserve"> </w:t>
      </w:r>
      <w:r w:rsidRPr="00801369">
        <w:rPr>
          <w:rFonts w:ascii="Times New Roman" w:hAnsi="Times New Roman" w:cs="Times New Roman"/>
          <w:sz w:val="18"/>
          <w:szCs w:val="18"/>
        </w:rPr>
        <w:t>Similarly, it was straightforward to recognize most of the surveys that passed the audio check because we could distinctly hear the surveyor asking the questions to the participant. A few instances were more difficult to assess, for instance when could hear a surveyor asking the questions to the participant in a clear manner at the beginning of the survey, but not in the middle or at the end. For these cases, we adopted a conservative approach by considering the survey unreliable, removing it from our final dataset, and providing feedback to the survey team. Note that we could hear surrounding street noise in cases where the surveyor remained silent, which confirmed the reliability of the audio recording.</w:t>
      </w:r>
    </w:p>
  </w:footnote>
  <w:footnote w:id="3">
    <w:p w14:paraId="23D8EF36" w14:textId="77777777" w:rsidR="00030151" w:rsidRPr="00801369" w:rsidRDefault="00030151" w:rsidP="0088169A">
      <w:pPr>
        <w:pStyle w:val="FootnoteText"/>
        <w:rPr>
          <w:rFonts w:ascii="Times New Roman" w:hAnsi="Times New Roman" w:cs="Times New Roman"/>
          <w:sz w:val="18"/>
          <w:szCs w:val="18"/>
        </w:rPr>
      </w:pPr>
      <w:r w:rsidRPr="00801369">
        <w:rPr>
          <w:rStyle w:val="FootnoteReference"/>
          <w:rFonts w:ascii="Times New Roman" w:hAnsi="Times New Roman" w:cs="Times New Roman"/>
          <w:sz w:val="18"/>
          <w:szCs w:val="18"/>
        </w:rPr>
        <w:footnoteRef/>
      </w:r>
      <w:r w:rsidRPr="00801369">
        <w:rPr>
          <w:rFonts w:ascii="Times New Roman" w:hAnsi="Times New Roman" w:cs="Times New Roman"/>
          <w:sz w:val="18"/>
          <w:szCs w:val="18"/>
        </w:rPr>
        <w:t xml:space="preserve"> The observations from our final dataset that were replaced by resampled observations were randomly sampled without replacement one time for each of the nine proportions under consideration.</w:t>
      </w:r>
    </w:p>
  </w:footnote>
  <w:footnote w:id="4">
    <w:p w14:paraId="1890EDE9" w14:textId="4F217EB1" w:rsidR="00030151" w:rsidRPr="007E76C7" w:rsidRDefault="00030151">
      <w:pPr>
        <w:pStyle w:val="FootnoteText"/>
        <w:rPr>
          <w:rFonts w:ascii="Times New Roman" w:hAnsi="Times New Roman" w:cs="Times New Roman"/>
          <w:sz w:val="18"/>
          <w:szCs w:val="18"/>
        </w:rPr>
      </w:pPr>
      <w:r w:rsidRPr="007E76C7">
        <w:rPr>
          <w:rStyle w:val="FootnoteReference"/>
          <w:rFonts w:ascii="Times New Roman" w:hAnsi="Times New Roman" w:cs="Times New Roman"/>
          <w:sz w:val="18"/>
          <w:szCs w:val="18"/>
        </w:rPr>
        <w:footnoteRef/>
      </w:r>
      <w:r w:rsidRPr="007E76C7">
        <w:rPr>
          <w:rFonts w:ascii="Times New Roman" w:hAnsi="Times New Roman" w:cs="Times New Roman"/>
          <w:sz w:val="18"/>
          <w:szCs w:val="18"/>
        </w:rPr>
        <w:t xml:space="preserve"> We also provide a figure displaying the difference in means between surveys that passed vs. fail</w:t>
      </w:r>
      <w:r w:rsidR="00021E8A">
        <w:rPr>
          <w:rFonts w:ascii="Times New Roman" w:hAnsi="Times New Roman" w:cs="Times New Roman"/>
          <w:sz w:val="18"/>
          <w:szCs w:val="18"/>
        </w:rPr>
        <w:t>ed the a</w:t>
      </w:r>
      <w:r w:rsidR="00E34FD1">
        <w:rPr>
          <w:rFonts w:ascii="Times New Roman" w:hAnsi="Times New Roman" w:cs="Times New Roman"/>
          <w:sz w:val="18"/>
          <w:szCs w:val="18"/>
        </w:rPr>
        <w:t xml:space="preserve">udio check in the </w:t>
      </w:r>
      <w:r w:rsidR="00021E8A">
        <w:rPr>
          <w:rFonts w:ascii="Times New Roman" w:hAnsi="Times New Roman" w:cs="Times New Roman"/>
          <w:sz w:val="18"/>
          <w:szCs w:val="18"/>
        </w:rPr>
        <w:t>Online Supplemental Materials</w:t>
      </w:r>
      <w:r w:rsidR="00E34FD1">
        <w:rPr>
          <w:rFonts w:ascii="Times New Roman" w:hAnsi="Times New Roman" w:cs="Times New Roman"/>
          <w:sz w:val="18"/>
          <w:szCs w:val="18"/>
        </w:rPr>
        <w:t xml:space="preserve"> (Figure S1)</w:t>
      </w:r>
      <w:r w:rsidRPr="007E76C7">
        <w:rPr>
          <w:rFonts w:ascii="Times New Roman" w:hAnsi="Times New Roman" w:cs="Times New Roman"/>
          <w:sz w:val="18"/>
          <w:szCs w:val="18"/>
        </w:rPr>
        <w:t>.</w:t>
      </w:r>
    </w:p>
  </w:footnote>
  <w:footnote w:id="5">
    <w:p w14:paraId="53138661" w14:textId="00FDDB38" w:rsidR="00030151" w:rsidRDefault="00030151">
      <w:pPr>
        <w:pStyle w:val="FootnoteText"/>
      </w:pPr>
      <w:r w:rsidRPr="007E76C7">
        <w:rPr>
          <w:rStyle w:val="FootnoteReference"/>
          <w:rFonts w:ascii="Times New Roman" w:hAnsi="Times New Roman" w:cs="Times New Roman"/>
          <w:sz w:val="18"/>
          <w:szCs w:val="18"/>
        </w:rPr>
        <w:footnoteRef/>
      </w:r>
      <w:r w:rsidRPr="007E76C7">
        <w:rPr>
          <w:rFonts w:ascii="Times New Roman" w:hAnsi="Times New Roman" w:cs="Times New Roman"/>
          <w:sz w:val="18"/>
          <w:szCs w:val="18"/>
        </w:rPr>
        <w:t xml:space="preserve"> The specific questions corresponding to each of these variables are deta</w:t>
      </w:r>
      <w:r w:rsidR="00021E8A">
        <w:rPr>
          <w:rFonts w:ascii="Times New Roman" w:hAnsi="Times New Roman" w:cs="Times New Roman"/>
          <w:sz w:val="18"/>
          <w:szCs w:val="18"/>
        </w:rPr>
        <w:t xml:space="preserve">iled in </w:t>
      </w:r>
      <w:r w:rsidR="00E34FD1">
        <w:rPr>
          <w:rFonts w:ascii="Times New Roman" w:hAnsi="Times New Roman" w:cs="Times New Roman"/>
          <w:sz w:val="18"/>
          <w:szCs w:val="18"/>
        </w:rPr>
        <w:t xml:space="preserve">the </w:t>
      </w:r>
      <w:r w:rsidR="00021E8A">
        <w:rPr>
          <w:rFonts w:ascii="Times New Roman" w:hAnsi="Times New Roman" w:cs="Times New Roman"/>
          <w:sz w:val="18"/>
          <w:szCs w:val="18"/>
        </w:rPr>
        <w:t>Online Supplemental Materials</w:t>
      </w:r>
      <w:r w:rsidR="00E34FD1">
        <w:rPr>
          <w:rFonts w:ascii="Times New Roman" w:hAnsi="Times New Roman" w:cs="Times New Roman"/>
          <w:sz w:val="18"/>
          <w:szCs w:val="18"/>
        </w:rPr>
        <w:t xml:space="preserve"> (Table S1)</w:t>
      </w:r>
      <w:r w:rsidRPr="007E76C7">
        <w:rPr>
          <w:rFonts w:ascii="Times New Roman" w:hAnsi="Times New Roman" w:cs="Times New Roman"/>
          <w:sz w:val="18"/>
          <w:szCs w:val="18"/>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D624D" w14:textId="77777777" w:rsidR="00030151" w:rsidRPr="006B14EA" w:rsidRDefault="00030151" w:rsidP="00AC36F9">
    <w:pPr>
      <w:pStyle w:val="Header"/>
      <w:rPr>
        <w:rFonts w:ascii="Times New Roman" w:hAnsi="Times New Roman" w:cs="Times New Roman"/>
      </w:rPr>
    </w:pPr>
    <w:r w:rsidRPr="006B14EA">
      <w:rPr>
        <w:rFonts w:ascii="Times New Roman" w:hAnsi="Times New Roman" w:cs="Times New Roman"/>
      </w:rPr>
      <w:t xml:space="preserve">Running head: </w:t>
    </w:r>
    <w:r>
      <w:rPr>
        <w:rFonts w:ascii="Times New Roman" w:hAnsi="Times New Roman" w:cs="Times New Roman"/>
      </w:rPr>
      <w:t>AUDIO CHECK AND DATA FABRICATION</w:t>
    </w:r>
  </w:p>
  <w:p w14:paraId="14C1193D" w14:textId="77777777" w:rsidR="00030151" w:rsidRDefault="000301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85F60"/>
    <w:multiLevelType w:val="multilevel"/>
    <w:tmpl w:val="6F4A0C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6F9"/>
    <w:rsid w:val="00006F77"/>
    <w:rsid w:val="0001593F"/>
    <w:rsid w:val="000169F0"/>
    <w:rsid w:val="00021E8A"/>
    <w:rsid w:val="00030151"/>
    <w:rsid w:val="0003666A"/>
    <w:rsid w:val="00036E96"/>
    <w:rsid w:val="00040BAE"/>
    <w:rsid w:val="000469D7"/>
    <w:rsid w:val="0005161F"/>
    <w:rsid w:val="0005295E"/>
    <w:rsid w:val="0005517F"/>
    <w:rsid w:val="00056A97"/>
    <w:rsid w:val="0006770B"/>
    <w:rsid w:val="000830AA"/>
    <w:rsid w:val="000C4F7B"/>
    <w:rsid w:val="000D2363"/>
    <w:rsid w:val="000E2935"/>
    <w:rsid w:val="000F0612"/>
    <w:rsid w:val="00100A8C"/>
    <w:rsid w:val="001013E3"/>
    <w:rsid w:val="0010325B"/>
    <w:rsid w:val="00106359"/>
    <w:rsid w:val="00115066"/>
    <w:rsid w:val="00167B97"/>
    <w:rsid w:val="001843B2"/>
    <w:rsid w:val="00192DD6"/>
    <w:rsid w:val="00194B51"/>
    <w:rsid w:val="001A2BE8"/>
    <w:rsid w:val="001B0536"/>
    <w:rsid w:val="001B14DE"/>
    <w:rsid w:val="001B511C"/>
    <w:rsid w:val="001D5F3D"/>
    <w:rsid w:val="001D7B63"/>
    <w:rsid w:val="001E4F69"/>
    <w:rsid w:val="001E6802"/>
    <w:rsid w:val="00203F9D"/>
    <w:rsid w:val="00226B3B"/>
    <w:rsid w:val="00234AED"/>
    <w:rsid w:val="00235573"/>
    <w:rsid w:val="00237ACC"/>
    <w:rsid w:val="002473E5"/>
    <w:rsid w:val="0025527C"/>
    <w:rsid w:val="00256D5C"/>
    <w:rsid w:val="00275D6F"/>
    <w:rsid w:val="00287B85"/>
    <w:rsid w:val="002914C6"/>
    <w:rsid w:val="002A4855"/>
    <w:rsid w:val="002A5419"/>
    <w:rsid w:val="002B03D8"/>
    <w:rsid w:val="002C3592"/>
    <w:rsid w:val="002D1C69"/>
    <w:rsid w:val="002F0605"/>
    <w:rsid w:val="00301ED7"/>
    <w:rsid w:val="00332A38"/>
    <w:rsid w:val="00333E15"/>
    <w:rsid w:val="00337F5D"/>
    <w:rsid w:val="00343485"/>
    <w:rsid w:val="00344DC3"/>
    <w:rsid w:val="00352130"/>
    <w:rsid w:val="0036332D"/>
    <w:rsid w:val="00375AB4"/>
    <w:rsid w:val="003766F5"/>
    <w:rsid w:val="003871FA"/>
    <w:rsid w:val="003922C8"/>
    <w:rsid w:val="003A303B"/>
    <w:rsid w:val="003B68CD"/>
    <w:rsid w:val="00400979"/>
    <w:rsid w:val="0040709C"/>
    <w:rsid w:val="00427118"/>
    <w:rsid w:val="00484D7B"/>
    <w:rsid w:val="00495EDE"/>
    <w:rsid w:val="004D09BF"/>
    <w:rsid w:val="004D18EF"/>
    <w:rsid w:val="005012B3"/>
    <w:rsid w:val="00522F77"/>
    <w:rsid w:val="0058593E"/>
    <w:rsid w:val="00590BC9"/>
    <w:rsid w:val="00597B9E"/>
    <w:rsid w:val="005B3652"/>
    <w:rsid w:val="005B3EE9"/>
    <w:rsid w:val="005B6766"/>
    <w:rsid w:val="005C3668"/>
    <w:rsid w:val="005D1736"/>
    <w:rsid w:val="005E7EAC"/>
    <w:rsid w:val="00616EDB"/>
    <w:rsid w:val="006264F7"/>
    <w:rsid w:val="00633E3F"/>
    <w:rsid w:val="006343EC"/>
    <w:rsid w:val="00634CD3"/>
    <w:rsid w:val="00660F8D"/>
    <w:rsid w:val="00674231"/>
    <w:rsid w:val="0067464E"/>
    <w:rsid w:val="00675671"/>
    <w:rsid w:val="0068742A"/>
    <w:rsid w:val="00692D72"/>
    <w:rsid w:val="006B1065"/>
    <w:rsid w:val="006B17E7"/>
    <w:rsid w:val="006B6564"/>
    <w:rsid w:val="006C02DE"/>
    <w:rsid w:val="006C44BD"/>
    <w:rsid w:val="006D0792"/>
    <w:rsid w:val="00734BEE"/>
    <w:rsid w:val="007630EB"/>
    <w:rsid w:val="007A4E5B"/>
    <w:rsid w:val="007B64A8"/>
    <w:rsid w:val="007E1451"/>
    <w:rsid w:val="007E76C7"/>
    <w:rsid w:val="007F6033"/>
    <w:rsid w:val="00801369"/>
    <w:rsid w:val="00803CA2"/>
    <w:rsid w:val="008113B2"/>
    <w:rsid w:val="0081179C"/>
    <w:rsid w:val="008328EF"/>
    <w:rsid w:val="008339B9"/>
    <w:rsid w:val="00840571"/>
    <w:rsid w:val="0086681D"/>
    <w:rsid w:val="0088169A"/>
    <w:rsid w:val="0088797F"/>
    <w:rsid w:val="00891E21"/>
    <w:rsid w:val="00891E57"/>
    <w:rsid w:val="008A1BD2"/>
    <w:rsid w:val="008B6EEA"/>
    <w:rsid w:val="008F1DF4"/>
    <w:rsid w:val="009615D6"/>
    <w:rsid w:val="00982A6A"/>
    <w:rsid w:val="0099079D"/>
    <w:rsid w:val="009959C4"/>
    <w:rsid w:val="009C3543"/>
    <w:rsid w:val="009E4E43"/>
    <w:rsid w:val="009E5354"/>
    <w:rsid w:val="00A11698"/>
    <w:rsid w:val="00A33D0C"/>
    <w:rsid w:val="00A55649"/>
    <w:rsid w:val="00A55FA6"/>
    <w:rsid w:val="00A56154"/>
    <w:rsid w:val="00A6658F"/>
    <w:rsid w:val="00A71B0B"/>
    <w:rsid w:val="00A76AA5"/>
    <w:rsid w:val="00A76D4D"/>
    <w:rsid w:val="00A9720C"/>
    <w:rsid w:val="00AA08B1"/>
    <w:rsid w:val="00AB401B"/>
    <w:rsid w:val="00AB70C0"/>
    <w:rsid w:val="00AC36F9"/>
    <w:rsid w:val="00AE4C7F"/>
    <w:rsid w:val="00AF155A"/>
    <w:rsid w:val="00B0422E"/>
    <w:rsid w:val="00B0779B"/>
    <w:rsid w:val="00B535F3"/>
    <w:rsid w:val="00B67E84"/>
    <w:rsid w:val="00B76452"/>
    <w:rsid w:val="00B80F43"/>
    <w:rsid w:val="00B865B6"/>
    <w:rsid w:val="00BB544A"/>
    <w:rsid w:val="00BE0DE3"/>
    <w:rsid w:val="00BE49DC"/>
    <w:rsid w:val="00BF373B"/>
    <w:rsid w:val="00BF3B51"/>
    <w:rsid w:val="00C12383"/>
    <w:rsid w:val="00C34072"/>
    <w:rsid w:val="00C41306"/>
    <w:rsid w:val="00C430C2"/>
    <w:rsid w:val="00C57AA1"/>
    <w:rsid w:val="00C60CFA"/>
    <w:rsid w:val="00C63C56"/>
    <w:rsid w:val="00C65119"/>
    <w:rsid w:val="00CC7BBD"/>
    <w:rsid w:val="00CD1F3D"/>
    <w:rsid w:val="00CF76D2"/>
    <w:rsid w:val="00D0165A"/>
    <w:rsid w:val="00D2125C"/>
    <w:rsid w:val="00D23723"/>
    <w:rsid w:val="00D2687B"/>
    <w:rsid w:val="00D44FDE"/>
    <w:rsid w:val="00D54A74"/>
    <w:rsid w:val="00D74526"/>
    <w:rsid w:val="00D804C8"/>
    <w:rsid w:val="00D80786"/>
    <w:rsid w:val="00DB6971"/>
    <w:rsid w:val="00DB7A85"/>
    <w:rsid w:val="00DC082E"/>
    <w:rsid w:val="00DD029E"/>
    <w:rsid w:val="00DD686A"/>
    <w:rsid w:val="00DE3E2A"/>
    <w:rsid w:val="00DE7095"/>
    <w:rsid w:val="00DF012E"/>
    <w:rsid w:val="00DF4100"/>
    <w:rsid w:val="00E02A19"/>
    <w:rsid w:val="00E1150E"/>
    <w:rsid w:val="00E263BC"/>
    <w:rsid w:val="00E3415E"/>
    <w:rsid w:val="00E34FD1"/>
    <w:rsid w:val="00E35B03"/>
    <w:rsid w:val="00E63BD2"/>
    <w:rsid w:val="00E649D1"/>
    <w:rsid w:val="00E703FD"/>
    <w:rsid w:val="00E74F61"/>
    <w:rsid w:val="00E866FC"/>
    <w:rsid w:val="00EC1587"/>
    <w:rsid w:val="00EC3FA3"/>
    <w:rsid w:val="00EC43DC"/>
    <w:rsid w:val="00EC5DE4"/>
    <w:rsid w:val="00EE6621"/>
    <w:rsid w:val="00EF67EA"/>
    <w:rsid w:val="00F06AE4"/>
    <w:rsid w:val="00F1634E"/>
    <w:rsid w:val="00F20EBD"/>
    <w:rsid w:val="00F5419C"/>
    <w:rsid w:val="00F70927"/>
    <w:rsid w:val="00F82205"/>
    <w:rsid w:val="00F8352E"/>
    <w:rsid w:val="00F87B97"/>
    <w:rsid w:val="00F9457C"/>
    <w:rsid w:val="00FB3428"/>
    <w:rsid w:val="00FE3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F61E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6F9"/>
    <w:pPr>
      <w:tabs>
        <w:tab w:val="center" w:pos="4320"/>
        <w:tab w:val="right" w:pos="8640"/>
      </w:tabs>
    </w:pPr>
  </w:style>
  <w:style w:type="character" w:customStyle="1" w:styleId="HeaderChar">
    <w:name w:val="Header Char"/>
    <w:basedOn w:val="DefaultParagraphFont"/>
    <w:link w:val="Header"/>
    <w:uiPriority w:val="99"/>
    <w:rsid w:val="00AC36F9"/>
  </w:style>
  <w:style w:type="paragraph" w:styleId="Footer">
    <w:name w:val="footer"/>
    <w:basedOn w:val="Normal"/>
    <w:link w:val="FooterChar"/>
    <w:uiPriority w:val="99"/>
    <w:unhideWhenUsed/>
    <w:rsid w:val="00AC36F9"/>
    <w:pPr>
      <w:tabs>
        <w:tab w:val="center" w:pos="4320"/>
        <w:tab w:val="right" w:pos="8640"/>
      </w:tabs>
    </w:pPr>
  </w:style>
  <w:style w:type="character" w:customStyle="1" w:styleId="FooterChar">
    <w:name w:val="Footer Char"/>
    <w:basedOn w:val="DefaultParagraphFont"/>
    <w:link w:val="Footer"/>
    <w:uiPriority w:val="99"/>
    <w:rsid w:val="00AC36F9"/>
  </w:style>
  <w:style w:type="paragraph" w:customStyle="1" w:styleId="Normal1">
    <w:name w:val="Normal1"/>
    <w:rsid w:val="00522F77"/>
    <w:pPr>
      <w:spacing w:line="276" w:lineRule="auto"/>
    </w:pPr>
    <w:rPr>
      <w:rFonts w:ascii="Arial" w:eastAsia="Arial" w:hAnsi="Arial" w:cs="Arial"/>
      <w:color w:val="000000"/>
      <w:sz w:val="22"/>
      <w:szCs w:val="22"/>
    </w:rPr>
  </w:style>
  <w:style w:type="character" w:styleId="PageNumber">
    <w:name w:val="page number"/>
    <w:basedOn w:val="DefaultParagraphFont"/>
    <w:uiPriority w:val="99"/>
    <w:semiHidden/>
    <w:unhideWhenUsed/>
    <w:rsid w:val="00F20EBD"/>
  </w:style>
  <w:style w:type="paragraph" w:styleId="BalloonText">
    <w:name w:val="Balloon Text"/>
    <w:basedOn w:val="Normal"/>
    <w:link w:val="BalloonTextChar"/>
    <w:uiPriority w:val="99"/>
    <w:semiHidden/>
    <w:unhideWhenUsed/>
    <w:rsid w:val="00F20E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0EBD"/>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F20EBD"/>
    <w:rPr>
      <w:rFonts w:ascii="Arial" w:eastAsia="Arial" w:hAnsi="Arial" w:cs="Arial"/>
      <w:color w:val="000000"/>
    </w:rPr>
  </w:style>
  <w:style w:type="character" w:customStyle="1" w:styleId="CommentTextChar">
    <w:name w:val="Comment Text Char"/>
    <w:basedOn w:val="DefaultParagraphFont"/>
    <w:link w:val="CommentText"/>
    <w:uiPriority w:val="99"/>
    <w:semiHidden/>
    <w:rsid w:val="00F20EBD"/>
    <w:rPr>
      <w:rFonts w:ascii="Arial" w:eastAsia="Arial" w:hAnsi="Arial" w:cs="Arial"/>
      <w:color w:val="000000"/>
    </w:rPr>
  </w:style>
  <w:style w:type="character" w:styleId="CommentReference">
    <w:name w:val="annotation reference"/>
    <w:basedOn w:val="DefaultParagraphFont"/>
    <w:uiPriority w:val="99"/>
    <w:semiHidden/>
    <w:unhideWhenUsed/>
    <w:rsid w:val="00F20EBD"/>
    <w:rPr>
      <w:sz w:val="18"/>
      <w:szCs w:val="18"/>
    </w:rPr>
  </w:style>
  <w:style w:type="paragraph" w:styleId="FootnoteText">
    <w:name w:val="footnote text"/>
    <w:basedOn w:val="Normal"/>
    <w:link w:val="FootnoteTextChar"/>
    <w:uiPriority w:val="99"/>
    <w:unhideWhenUsed/>
    <w:rsid w:val="00F5419C"/>
    <w:rPr>
      <w:rFonts w:ascii="Arial" w:eastAsia="Arial" w:hAnsi="Arial" w:cs="Arial"/>
      <w:color w:val="000000"/>
    </w:rPr>
  </w:style>
  <w:style w:type="character" w:customStyle="1" w:styleId="FootnoteTextChar">
    <w:name w:val="Footnote Text Char"/>
    <w:basedOn w:val="DefaultParagraphFont"/>
    <w:link w:val="FootnoteText"/>
    <w:uiPriority w:val="99"/>
    <w:rsid w:val="00F5419C"/>
    <w:rPr>
      <w:rFonts w:ascii="Arial" w:eastAsia="Arial" w:hAnsi="Arial" w:cs="Arial"/>
      <w:color w:val="000000"/>
    </w:rPr>
  </w:style>
  <w:style w:type="character" w:styleId="FootnoteReference">
    <w:name w:val="footnote reference"/>
    <w:basedOn w:val="DefaultParagraphFont"/>
    <w:uiPriority w:val="99"/>
    <w:unhideWhenUsed/>
    <w:rsid w:val="00F5419C"/>
    <w:rPr>
      <w:vertAlign w:val="superscript"/>
    </w:rPr>
  </w:style>
  <w:style w:type="paragraph" w:styleId="CommentSubject">
    <w:name w:val="annotation subject"/>
    <w:basedOn w:val="CommentText"/>
    <w:next w:val="CommentText"/>
    <w:link w:val="CommentSubjectChar"/>
    <w:uiPriority w:val="99"/>
    <w:semiHidden/>
    <w:unhideWhenUsed/>
    <w:rsid w:val="0005517F"/>
    <w:rPr>
      <w:rFonts w:asciiTheme="minorHAnsi" w:eastAsiaTheme="minorEastAsia" w:hAnsiTheme="minorHAnsi" w:cstheme="minorBidi"/>
      <w:b/>
      <w:bCs/>
      <w:color w:val="auto"/>
      <w:sz w:val="20"/>
      <w:szCs w:val="20"/>
    </w:rPr>
  </w:style>
  <w:style w:type="character" w:customStyle="1" w:styleId="CommentSubjectChar">
    <w:name w:val="Comment Subject Char"/>
    <w:basedOn w:val="CommentTextChar"/>
    <w:link w:val="CommentSubject"/>
    <w:uiPriority w:val="99"/>
    <w:semiHidden/>
    <w:rsid w:val="0005517F"/>
    <w:rPr>
      <w:rFonts w:ascii="Arial" w:eastAsia="Arial" w:hAnsi="Arial" w:cs="Arial"/>
      <w:b/>
      <w:bCs/>
      <w:color w:val="000000"/>
      <w:sz w:val="20"/>
      <w:szCs w:val="20"/>
    </w:rPr>
  </w:style>
  <w:style w:type="character" w:styleId="Hyperlink">
    <w:name w:val="Hyperlink"/>
    <w:basedOn w:val="DefaultParagraphFont"/>
    <w:uiPriority w:val="99"/>
    <w:unhideWhenUsed/>
    <w:rsid w:val="003B68C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6F9"/>
    <w:pPr>
      <w:tabs>
        <w:tab w:val="center" w:pos="4320"/>
        <w:tab w:val="right" w:pos="8640"/>
      </w:tabs>
    </w:pPr>
  </w:style>
  <w:style w:type="character" w:customStyle="1" w:styleId="HeaderChar">
    <w:name w:val="Header Char"/>
    <w:basedOn w:val="DefaultParagraphFont"/>
    <w:link w:val="Header"/>
    <w:uiPriority w:val="99"/>
    <w:rsid w:val="00AC36F9"/>
  </w:style>
  <w:style w:type="paragraph" w:styleId="Footer">
    <w:name w:val="footer"/>
    <w:basedOn w:val="Normal"/>
    <w:link w:val="FooterChar"/>
    <w:uiPriority w:val="99"/>
    <w:unhideWhenUsed/>
    <w:rsid w:val="00AC36F9"/>
    <w:pPr>
      <w:tabs>
        <w:tab w:val="center" w:pos="4320"/>
        <w:tab w:val="right" w:pos="8640"/>
      </w:tabs>
    </w:pPr>
  </w:style>
  <w:style w:type="character" w:customStyle="1" w:styleId="FooterChar">
    <w:name w:val="Footer Char"/>
    <w:basedOn w:val="DefaultParagraphFont"/>
    <w:link w:val="Footer"/>
    <w:uiPriority w:val="99"/>
    <w:rsid w:val="00AC36F9"/>
  </w:style>
  <w:style w:type="paragraph" w:customStyle="1" w:styleId="Normal1">
    <w:name w:val="Normal1"/>
    <w:rsid w:val="00522F77"/>
    <w:pPr>
      <w:spacing w:line="276" w:lineRule="auto"/>
    </w:pPr>
    <w:rPr>
      <w:rFonts w:ascii="Arial" w:eastAsia="Arial" w:hAnsi="Arial" w:cs="Arial"/>
      <w:color w:val="000000"/>
      <w:sz w:val="22"/>
      <w:szCs w:val="22"/>
    </w:rPr>
  </w:style>
  <w:style w:type="character" w:styleId="PageNumber">
    <w:name w:val="page number"/>
    <w:basedOn w:val="DefaultParagraphFont"/>
    <w:uiPriority w:val="99"/>
    <w:semiHidden/>
    <w:unhideWhenUsed/>
    <w:rsid w:val="00F20EBD"/>
  </w:style>
  <w:style w:type="paragraph" w:styleId="BalloonText">
    <w:name w:val="Balloon Text"/>
    <w:basedOn w:val="Normal"/>
    <w:link w:val="BalloonTextChar"/>
    <w:uiPriority w:val="99"/>
    <w:semiHidden/>
    <w:unhideWhenUsed/>
    <w:rsid w:val="00F20E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0EBD"/>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F20EBD"/>
    <w:rPr>
      <w:rFonts w:ascii="Arial" w:eastAsia="Arial" w:hAnsi="Arial" w:cs="Arial"/>
      <w:color w:val="000000"/>
    </w:rPr>
  </w:style>
  <w:style w:type="character" w:customStyle="1" w:styleId="CommentTextChar">
    <w:name w:val="Comment Text Char"/>
    <w:basedOn w:val="DefaultParagraphFont"/>
    <w:link w:val="CommentText"/>
    <w:uiPriority w:val="99"/>
    <w:semiHidden/>
    <w:rsid w:val="00F20EBD"/>
    <w:rPr>
      <w:rFonts w:ascii="Arial" w:eastAsia="Arial" w:hAnsi="Arial" w:cs="Arial"/>
      <w:color w:val="000000"/>
    </w:rPr>
  </w:style>
  <w:style w:type="character" w:styleId="CommentReference">
    <w:name w:val="annotation reference"/>
    <w:basedOn w:val="DefaultParagraphFont"/>
    <w:uiPriority w:val="99"/>
    <w:semiHidden/>
    <w:unhideWhenUsed/>
    <w:rsid w:val="00F20EBD"/>
    <w:rPr>
      <w:sz w:val="18"/>
      <w:szCs w:val="18"/>
    </w:rPr>
  </w:style>
  <w:style w:type="paragraph" w:styleId="FootnoteText">
    <w:name w:val="footnote text"/>
    <w:basedOn w:val="Normal"/>
    <w:link w:val="FootnoteTextChar"/>
    <w:uiPriority w:val="99"/>
    <w:unhideWhenUsed/>
    <w:rsid w:val="00F5419C"/>
    <w:rPr>
      <w:rFonts w:ascii="Arial" w:eastAsia="Arial" w:hAnsi="Arial" w:cs="Arial"/>
      <w:color w:val="000000"/>
    </w:rPr>
  </w:style>
  <w:style w:type="character" w:customStyle="1" w:styleId="FootnoteTextChar">
    <w:name w:val="Footnote Text Char"/>
    <w:basedOn w:val="DefaultParagraphFont"/>
    <w:link w:val="FootnoteText"/>
    <w:uiPriority w:val="99"/>
    <w:rsid w:val="00F5419C"/>
    <w:rPr>
      <w:rFonts w:ascii="Arial" w:eastAsia="Arial" w:hAnsi="Arial" w:cs="Arial"/>
      <w:color w:val="000000"/>
    </w:rPr>
  </w:style>
  <w:style w:type="character" w:styleId="FootnoteReference">
    <w:name w:val="footnote reference"/>
    <w:basedOn w:val="DefaultParagraphFont"/>
    <w:uiPriority w:val="99"/>
    <w:unhideWhenUsed/>
    <w:rsid w:val="00F5419C"/>
    <w:rPr>
      <w:vertAlign w:val="superscript"/>
    </w:rPr>
  </w:style>
  <w:style w:type="paragraph" w:styleId="CommentSubject">
    <w:name w:val="annotation subject"/>
    <w:basedOn w:val="CommentText"/>
    <w:next w:val="CommentText"/>
    <w:link w:val="CommentSubjectChar"/>
    <w:uiPriority w:val="99"/>
    <w:semiHidden/>
    <w:unhideWhenUsed/>
    <w:rsid w:val="0005517F"/>
    <w:rPr>
      <w:rFonts w:asciiTheme="minorHAnsi" w:eastAsiaTheme="minorEastAsia" w:hAnsiTheme="minorHAnsi" w:cstheme="minorBidi"/>
      <w:b/>
      <w:bCs/>
      <w:color w:val="auto"/>
      <w:sz w:val="20"/>
      <w:szCs w:val="20"/>
    </w:rPr>
  </w:style>
  <w:style w:type="character" w:customStyle="1" w:styleId="CommentSubjectChar">
    <w:name w:val="Comment Subject Char"/>
    <w:basedOn w:val="CommentTextChar"/>
    <w:link w:val="CommentSubject"/>
    <w:uiPriority w:val="99"/>
    <w:semiHidden/>
    <w:rsid w:val="0005517F"/>
    <w:rPr>
      <w:rFonts w:ascii="Arial" w:eastAsia="Arial" w:hAnsi="Arial" w:cs="Arial"/>
      <w:b/>
      <w:bCs/>
      <w:color w:val="000000"/>
      <w:sz w:val="20"/>
      <w:szCs w:val="20"/>
    </w:rPr>
  </w:style>
  <w:style w:type="character" w:styleId="Hyperlink">
    <w:name w:val="Hyperlink"/>
    <w:basedOn w:val="DefaultParagraphFont"/>
    <w:uiPriority w:val="99"/>
    <w:unhideWhenUsed/>
    <w:rsid w:val="003B6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2626">
      <w:bodyDiv w:val="1"/>
      <w:marLeft w:val="0"/>
      <w:marRight w:val="0"/>
      <w:marTop w:val="0"/>
      <w:marBottom w:val="0"/>
      <w:divBdr>
        <w:top w:val="none" w:sz="0" w:space="0" w:color="auto"/>
        <w:left w:val="none" w:sz="0" w:space="0" w:color="auto"/>
        <w:bottom w:val="none" w:sz="0" w:space="0" w:color="auto"/>
        <w:right w:val="none" w:sz="0" w:space="0" w:color="auto"/>
      </w:divBdr>
    </w:div>
    <w:div w:id="92946060">
      <w:bodyDiv w:val="1"/>
      <w:marLeft w:val="0"/>
      <w:marRight w:val="0"/>
      <w:marTop w:val="0"/>
      <w:marBottom w:val="0"/>
      <w:divBdr>
        <w:top w:val="none" w:sz="0" w:space="0" w:color="auto"/>
        <w:left w:val="none" w:sz="0" w:space="0" w:color="auto"/>
        <w:bottom w:val="none" w:sz="0" w:space="0" w:color="auto"/>
        <w:right w:val="none" w:sz="0" w:space="0" w:color="auto"/>
      </w:divBdr>
      <w:divsChild>
        <w:div w:id="1098983023">
          <w:marLeft w:val="0"/>
          <w:marRight w:val="0"/>
          <w:marTop w:val="0"/>
          <w:marBottom w:val="0"/>
          <w:divBdr>
            <w:top w:val="none" w:sz="0" w:space="0" w:color="auto"/>
            <w:left w:val="none" w:sz="0" w:space="0" w:color="auto"/>
            <w:bottom w:val="none" w:sz="0" w:space="0" w:color="auto"/>
            <w:right w:val="none" w:sz="0" w:space="0" w:color="auto"/>
          </w:divBdr>
        </w:div>
      </w:divsChild>
    </w:div>
    <w:div w:id="93792958">
      <w:bodyDiv w:val="1"/>
      <w:marLeft w:val="0"/>
      <w:marRight w:val="0"/>
      <w:marTop w:val="0"/>
      <w:marBottom w:val="0"/>
      <w:divBdr>
        <w:top w:val="none" w:sz="0" w:space="0" w:color="auto"/>
        <w:left w:val="none" w:sz="0" w:space="0" w:color="auto"/>
        <w:bottom w:val="none" w:sz="0" w:space="0" w:color="auto"/>
        <w:right w:val="none" w:sz="0" w:space="0" w:color="auto"/>
      </w:divBdr>
    </w:div>
    <w:div w:id="234164357">
      <w:bodyDiv w:val="1"/>
      <w:marLeft w:val="0"/>
      <w:marRight w:val="0"/>
      <w:marTop w:val="0"/>
      <w:marBottom w:val="0"/>
      <w:divBdr>
        <w:top w:val="none" w:sz="0" w:space="0" w:color="auto"/>
        <w:left w:val="none" w:sz="0" w:space="0" w:color="auto"/>
        <w:bottom w:val="none" w:sz="0" w:space="0" w:color="auto"/>
        <w:right w:val="none" w:sz="0" w:space="0" w:color="auto"/>
      </w:divBdr>
    </w:div>
    <w:div w:id="278344234">
      <w:bodyDiv w:val="1"/>
      <w:marLeft w:val="0"/>
      <w:marRight w:val="0"/>
      <w:marTop w:val="0"/>
      <w:marBottom w:val="0"/>
      <w:divBdr>
        <w:top w:val="none" w:sz="0" w:space="0" w:color="auto"/>
        <w:left w:val="none" w:sz="0" w:space="0" w:color="auto"/>
        <w:bottom w:val="none" w:sz="0" w:space="0" w:color="auto"/>
        <w:right w:val="none" w:sz="0" w:space="0" w:color="auto"/>
      </w:divBdr>
    </w:div>
    <w:div w:id="396167008">
      <w:bodyDiv w:val="1"/>
      <w:marLeft w:val="0"/>
      <w:marRight w:val="0"/>
      <w:marTop w:val="0"/>
      <w:marBottom w:val="0"/>
      <w:divBdr>
        <w:top w:val="none" w:sz="0" w:space="0" w:color="auto"/>
        <w:left w:val="none" w:sz="0" w:space="0" w:color="auto"/>
        <w:bottom w:val="none" w:sz="0" w:space="0" w:color="auto"/>
        <w:right w:val="none" w:sz="0" w:space="0" w:color="auto"/>
      </w:divBdr>
    </w:div>
    <w:div w:id="410976623">
      <w:bodyDiv w:val="1"/>
      <w:marLeft w:val="0"/>
      <w:marRight w:val="0"/>
      <w:marTop w:val="0"/>
      <w:marBottom w:val="0"/>
      <w:divBdr>
        <w:top w:val="none" w:sz="0" w:space="0" w:color="auto"/>
        <w:left w:val="none" w:sz="0" w:space="0" w:color="auto"/>
        <w:bottom w:val="none" w:sz="0" w:space="0" w:color="auto"/>
        <w:right w:val="none" w:sz="0" w:space="0" w:color="auto"/>
      </w:divBdr>
    </w:div>
    <w:div w:id="521625003">
      <w:bodyDiv w:val="1"/>
      <w:marLeft w:val="0"/>
      <w:marRight w:val="0"/>
      <w:marTop w:val="0"/>
      <w:marBottom w:val="0"/>
      <w:divBdr>
        <w:top w:val="none" w:sz="0" w:space="0" w:color="auto"/>
        <w:left w:val="none" w:sz="0" w:space="0" w:color="auto"/>
        <w:bottom w:val="none" w:sz="0" w:space="0" w:color="auto"/>
        <w:right w:val="none" w:sz="0" w:space="0" w:color="auto"/>
      </w:divBdr>
      <w:divsChild>
        <w:div w:id="808280031">
          <w:marLeft w:val="0"/>
          <w:marRight w:val="0"/>
          <w:marTop w:val="0"/>
          <w:marBottom w:val="0"/>
          <w:divBdr>
            <w:top w:val="none" w:sz="0" w:space="0" w:color="auto"/>
            <w:left w:val="none" w:sz="0" w:space="0" w:color="auto"/>
            <w:bottom w:val="none" w:sz="0" w:space="0" w:color="auto"/>
            <w:right w:val="none" w:sz="0" w:space="0" w:color="auto"/>
          </w:divBdr>
        </w:div>
      </w:divsChild>
    </w:div>
    <w:div w:id="716734429">
      <w:bodyDiv w:val="1"/>
      <w:marLeft w:val="0"/>
      <w:marRight w:val="0"/>
      <w:marTop w:val="0"/>
      <w:marBottom w:val="0"/>
      <w:divBdr>
        <w:top w:val="none" w:sz="0" w:space="0" w:color="auto"/>
        <w:left w:val="none" w:sz="0" w:space="0" w:color="auto"/>
        <w:bottom w:val="none" w:sz="0" w:space="0" w:color="auto"/>
        <w:right w:val="none" w:sz="0" w:space="0" w:color="auto"/>
      </w:divBdr>
    </w:div>
    <w:div w:id="905530314">
      <w:bodyDiv w:val="1"/>
      <w:marLeft w:val="0"/>
      <w:marRight w:val="0"/>
      <w:marTop w:val="0"/>
      <w:marBottom w:val="0"/>
      <w:divBdr>
        <w:top w:val="none" w:sz="0" w:space="0" w:color="auto"/>
        <w:left w:val="none" w:sz="0" w:space="0" w:color="auto"/>
        <w:bottom w:val="none" w:sz="0" w:space="0" w:color="auto"/>
        <w:right w:val="none" w:sz="0" w:space="0" w:color="auto"/>
      </w:divBdr>
    </w:div>
    <w:div w:id="1154956191">
      <w:bodyDiv w:val="1"/>
      <w:marLeft w:val="0"/>
      <w:marRight w:val="0"/>
      <w:marTop w:val="0"/>
      <w:marBottom w:val="0"/>
      <w:divBdr>
        <w:top w:val="none" w:sz="0" w:space="0" w:color="auto"/>
        <w:left w:val="none" w:sz="0" w:space="0" w:color="auto"/>
        <w:bottom w:val="none" w:sz="0" w:space="0" w:color="auto"/>
        <w:right w:val="none" w:sz="0" w:space="0" w:color="auto"/>
      </w:divBdr>
      <w:divsChild>
        <w:div w:id="2145660296">
          <w:marLeft w:val="0"/>
          <w:marRight w:val="0"/>
          <w:marTop w:val="0"/>
          <w:marBottom w:val="0"/>
          <w:divBdr>
            <w:top w:val="none" w:sz="0" w:space="0" w:color="auto"/>
            <w:left w:val="none" w:sz="0" w:space="0" w:color="auto"/>
            <w:bottom w:val="none" w:sz="0" w:space="0" w:color="auto"/>
            <w:right w:val="none" w:sz="0" w:space="0" w:color="auto"/>
          </w:divBdr>
        </w:div>
      </w:divsChild>
    </w:div>
    <w:div w:id="1257784655">
      <w:bodyDiv w:val="1"/>
      <w:marLeft w:val="0"/>
      <w:marRight w:val="0"/>
      <w:marTop w:val="0"/>
      <w:marBottom w:val="0"/>
      <w:divBdr>
        <w:top w:val="none" w:sz="0" w:space="0" w:color="auto"/>
        <w:left w:val="none" w:sz="0" w:space="0" w:color="auto"/>
        <w:bottom w:val="none" w:sz="0" w:space="0" w:color="auto"/>
        <w:right w:val="none" w:sz="0" w:space="0" w:color="auto"/>
      </w:divBdr>
    </w:div>
    <w:div w:id="1405492764">
      <w:bodyDiv w:val="1"/>
      <w:marLeft w:val="0"/>
      <w:marRight w:val="0"/>
      <w:marTop w:val="0"/>
      <w:marBottom w:val="0"/>
      <w:divBdr>
        <w:top w:val="none" w:sz="0" w:space="0" w:color="auto"/>
        <w:left w:val="none" w:sz="0" w:space="0" w:color="auto"/>
        <w:bottom w:val="none" w:sz="0" w:space="0" w:color="auto"/>
        <w:right w:val="none" w:sz="0" w:space="0" w:color="auto"/>
      </w:divBdr>
      <w:divsChild>
        <w:div w:id="1765952212">
          <w:marLeft w:val="0"/>
          <w:marRight w:val="0"/>
          <w:marTop w:val="0"/>
          <w:marBottom w:val="0"/>
          <w:divBdr>
            <w:top w:val="none" w:sz="0" w:space="0" w:color="auto"/>
            <w:left w:val="none" w:sz="0" w:space="0" w:color="auto"/>
            <w:bottom w:val="none" w:sz="0" w:space="0" w:color="auto"/>
            <w:right w:val="none" w:sz="0" w:space="0" w:color="auto"/>
          </w:divBdr>
        </w:div>
      </w:divsChild>
    </w:div>
    <w:div w:id="1518883056">
      <w:bodyDiv w:val="1"/>
      <w:marLeft w:val="0"/>
      <w:marRight w:val="0"/>
      <w:marTop w:val="0"/>
      <w:marBottom w:val="0"/>
      <w:divBdr>
        <w:top w:val="none" w:sz="0" w:space="0" w:color="auto"/>
        <w:left w:val="none" w:sz="0" w:space="0" w:color="auto"/>
        <w:bottom w:val="none" w:sz="0" w:space="0" w:color="auto"/>
        <w:right w:val="none" w:sz="0" w:space="0" w:color="auto"/>
      </w:divBdr>
      <w:divsChild>
        <w:div w:id="1428699369">
          <w:marLeft w:val="0"/>
          <w:marRight w:val="0"/>
          <w:marTop w:val="0"/>
          <w:marBottom w:val="0"/>
          <w:divBdr>
            <w:top w:val="none" w:sz="0" w:space="0" w:color="auto"/>
            <w:left w:val="none" w:sz="0" w:space="0" w:color="auto"/>
            <w:bottom w:val="none" w:sz="0" w:space="0" w:color="auto"/>
            <w:right w:val="none" w:sz="0" w:space="0" w:color="auto"/>
          </w:divBdr>
        </w:div>
      </w:divsChild>
    </w:div>
    <w:div w:id="20702215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commentsExtended" Target="commentsExtended.xml"/><Relationship Id="rId10" Type="http://schemas.openxmlformats.org/officeDocument/2006/relationships/image" Target="media/image3.emf"/><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image" Target="media/image8.png"/><Relationship Id="rId16" Type="http://schemas.openxmlformats.org/officeDocument/2006/relationships/hyperlink" Target="http://www.dooblo.net"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9</Pages>
  <Words>5455</Words>
  <Characters>31097</Characters>
  <Application>Microsoft Macintosh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36480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Gomila</dc:creator>
  <cp:keywords/>
  <dc:description/>
  <cp:lastModifiedBy>Robin Gomila</cp:lastModifiedBy>
  <cp:revision>158</cp:revision>
  <dcterms:created xsi:type="dcterms:W3CDTF">2016-10-20T15:28:00Z</dcterms:created>
  <dcterms:modified xsi:type="dcterms:W3CDTF">2016-11-30T21:23:00Z</dcterms:modified>
</cp:coreProperties>
</file>